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1843D7" w14:textId="426C622F" w:rsidR="0084602A" w:rsidRDefault="0084602A" w:rsidP="008A4DC8">
      <w:pPr>
        <w:pStyle w:val="Titre"/>
      </w:pPr>
    </w:p>
    <w:p w14:paraId="1C7444D8" w14:textId="05A70F6A" w:rsidR="0084602A" w:rsidRDefault="0084602A" w:rsidP="008A4DC8">
      <w:pPr>
        <w:pStyle w:val="Titre"/>
      </w:pPr>
      <w:r>
        <w:t>Trade Remedies Authority Cases TD0035 and TS0036</w:t>
      </w:r>
    </w:p>
    <w:p w14:paraId="2502F8D3" w14:textId="30F0AEF2" w:rsidR="00C7489E" w:rsidRPr="008A4DC8" w:rsidRDefault="00C7489E" w:rsidP="008A4DC8">
      <w:pPr>
        <w:pStyle w:val="Titre"/>
      </w:pPr>
      <w:r w:rsidRPr="008A4DC8">
        <w:t xml:space="preserve">Cases </w:t>
      </w:r>
      <w:r w:rsidR="001C43EA" w:rsidRPr="008A4DC8">
        <w:t>TD0035</w:t>
      </w:r>
      <w:r w:rsidRPr="008A4DC8">
        <w:t xml:space="preserve"> and TS0036</w:t>
      </w:r>
    </w:p>
    <w:p w14:paraId="5887915B" w14:textId="1E1EDA68" w:rsidR="00C7489E" w:rsidRPr="008A4DC8" w:rsidRDefault="00C7489E" w:rsidP="008A4DC8">
      <w:pPr>
        <w:pStyle w:val="Sous-titre"/>
        <w:rPr>
          <w:b/>
        </w:rPr>
      </w:pPr>
      <w:r w:rsidRPr="008A4DC8">
        <w:rPr>
          <w:b/>
        </w:rPr>
        <w:t>Certain pneumatic tyres used for buses or lorries exported from People’s Republic of China</w:t>
      </w:r>
    </w:p>
    <w:p w14:paraId="127821AB" w14:textId="00062669" w:rsidR="00C7489E" w:rsidRPr="008A4DC8" w:rsidRDefault="00C7489E" w:rsidP="008A4DC8">
      <w:pPr>
        <w:pStyle w:val="Titre1"/>
      </w:pPr>
      <w:r w:rsidRPr="008A4DC8">
        <w:t>Michelin Tyre PLC</w:t>
      </w:r>
    </w:p>
    <w:p w14:paraId="20AD9A5B" w14:textId="52EF53BD" w:rsidR="00C7489E" w:rsidRDefault="00C7489E" w:rsidP="008A4DC8">
      <w:pPr>
        <w:jc w:val="center"/>
        <w:rPr>
          <w:b/>
        </w:rPr>
      </w:pPr>
      <w:r w:rsidRPr="008A4DC8">
        <w:rPr>
          <w:b/>
        </w:rPr>
        <w:t>Master Appendices to</w:t>
      </w:r>
      <w:r>
        <w:rPr>
          <w:b/>
        </w:rPr>
        <w:t xml:space="preserve"> Anti-Dumping and Anti-Subsidy Questionnaires (Producer)</w:t>
      </w:r>
    </w:p>
    <w:p w14:paraId="03E2F9E0" w14:textId="77777777" w:rsidR="008A076B" w:rsidRPr="008A4DC8" w:rsidRDefault="008A076B" w:rsidP="008A4DC8">
      <w:pPr>
        <w:jc w:val="center"/>
        <w:rPr>
          <w:b/>
        </w:rPr>
      </w:pPr>
    </w:p>
    <w:p w14:paraId="6BEBBF9F" w14:textId="4E2319F7" w:rsidR="001C43EA" w:rsidRPr="008A4DC8" w:rsidRDefault="001C43EA"/>
    <w:p w14:paraId="34835AE5" w14:textId="2E3CA482" w:rsidR="00F95605" w:rsidRPr="00124963" w:rsidRDefault="001C43EA">
      <w:pPr>
        <w:rPr>
          <w:b/>
          <w:bCs/>
          <w:lang w:val="fr-FR"/>
        </w:rPr>
      </w:pPr>
      <w:r w:rsidRPr="00124963">
        <w:rPr>
          <w:b/>
          <w:bCs/>
          <w:lang w:val="fr-FR"/>
        </w:rPr>
        <w:t>Appendix Number</w:t>
      </w:r>
      <w:r w:rsidRPr="00124963">
        <w:rPr>
          <w:b/>
          <w:bCs/>
          <w:lang w:val="fr-FR"/>
        </w:rPr>
        <w:tab/>
      </w:r>
      <w:r w:rsidRPr="00124963">
        <w:rPr>
          <w:b/>
          <w:bCs/>
          <w:lang w:val="fr-FR"/>
        </w:rPr>
        <w:tab/>
      </w:r>
      <w:r w:rsidR="00F95605" w:rsidRPr="00124963">
        <w:rPr>
          <w:b/>
          <w:bCs/>
          <w:lang w:val="fr-FR"/>
        </w:rPr>
        <w:tab/>
      </w:r>
      <w:r w:rsidRPr="00124963">
        <w:rPr>
          <w:b/>
          <w:bCs/>
          <w:lang w:val="fr-FR"/>
        </w:rPr>
        <w:t>Questionnaire section</w:t>
      </w:r>
      <w:r w:rsidRPr="00124963">
        <w:rPr>
          <w:b/>
          <w:bCs/>
          <w:lang w:val="fr-FR"/>
        </w:rPr>
        <w:tab/>
      </w:r>
      <w:r w:rsidRPr="00124963">
        <w:rPr>
          <w:b/>
          <w:bCs/>
          <w:lang w:val="fr-FR"/>
        </w:rPr>
        <w:tab/>
        <w:t>Document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536"/>
        <w:gridCol w:w="2073"/>
        <w:gridCol w:w="4633"/>
      </w:tblGrid>
      <w:tr w:rsidR="00F95605" w14:paraId="5FAEF9F9" w14:textId="77777777" w:rsidTr="006340CF">
        <w:tc>
          <w:tcPr>
            <w:tcW w:w="2536" w:type="dxa"/>
          </w:tcPr>
          <w:p w14:paraId="7C48493F" w14:textId="63F55C5C" w:rsidR="00F95605" w:rsidRPr="00F95605" w:rsidRDefault="00F95605">
            <w:r>
              <w:t>Appendix 1</w:t>
            </w:r>
          </w:p>
        </w:tc>
        <w:tc>
          <w:tcPr>
            <w:tcW w:w="2073" w:type="dxa"/>
          </w:tcPr>
          <w:p w14:paraId="0995A28F" w14:textId="65990998" w:rsidR="00F95605" w:rsidRDefault="00F95605">
            <w:r w:rsidRPr="00F95605">
              <w:t xml:space="preserve">A3 </w:t>
            </w:r>
            <w:r w:rsidR="00DE7EFB">
              <w:t>–</w:t>
            </w:r>
            <w:r w:rsidRPr="00F95605">
              <w:t xml:space="preserve"> 1</w:t>
            </w:r>
          </w:p>
          <w:p w14:paraId="7C2EE839" w14:textId="1C0CA4C0" w:rsidR="00DE7EFB" w:rsidRPr="00F95605" w:rsidRDefault="0075498C">
            <w:r>
              <w:t xml:space="preserve">A6 </w:t>
            </w:r>
            <w:r w:rsidR="00597E48">
              <w:t>–</w:t>
            </w:r>
            <w:r>
              <w:t xml:space="preserve"> 7</w:t>
            </w:r>
          </w:p>
        </w:tc>
        <w:tc>
          <w:tcPr>
            <w:tcW w:w="4633" w:type="dxa"/>
          </w:tcPr>
          <w:p w14:paraId="0ABBCD08" w14:textId="5CF07F41" w:rsidR="00F95605" w:rsidRDefault="00DE7EFB">
            <w:r>
              <w:t xml:space="preserve">Link provided to reduce size. Please download and view pages 388 to 397 for A3 – 1 and </w:t>
            </w:r>
            <w:r w:rsidR="0075498C">
              <w:t>pages 285 to 424 for A6 - 7</w:t>
            </w:r>
          </w:p>
          <w:p w14:paraId="0912C201" w14:textId="77777777" w:rsidR="00DE7EFB" w:rsidRDefault="00DE7EFB"/>
          <w:p w14:paraId="2E8FDA1B" w14:textId="064E7519" w:rsidR="00DE7EFB" w:rsidRPr="00F95605" w:rsidRDefault="00DE7EFB">
            <w:r w:rsidRPr="00DE7EFB">
              <w:t>https://www.michelin.com/en/documents/2022-universal-registration-document/</w:t>
            </w:r>
          </w:p>
        </w:tc>
      </w:tr>
      <w:tr w:rsidR="00F95605" w14:paraId="47BD4119" w14:textId="77777777" w:rsidTr="006340CF">
        <w:tc>
          <w:tcPr>
            <w:tcW w:w="2536" w:type="dxa"/>
          </w:tcPr>
          <w:p w14:paraId="7D664820" w14:textId="77777777" w:rsidR="00F95605" w:rsidRDefault="00F71A27">
            <w:r>
              <w:t>Appendix 2</w:t>
            </w:r>
          </w:p>
          <w:p w14:paraId="56B8C030" w14:textId="57E9E930" w:rsidR="0084602A" w:rsidRPr="00F95605" w:rsidRDefault="0084602A">
            <w:r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08B1DF83" w14:textId="5A7040F8" w:rsidR="00F95605" w:rsidRPr="00F95605" w:rsidRDefault="00F71A27">
            <w:r>
              <w:t xml:space="preserve">A3 </w:t>
            </w:r>
            <w:r w:rsidR="00597E48">
              <w:t>–</w:t>
            </w:r>
            <w:r>
              <w:t xml:space="preserve"> 2</w:t>
            </w:r>
          </w:p>
        </w:tc>
        <w:tc>
          <w:tcPr>
            <w:tcW w:w="4633" w:type="dxa"/>
          </w:tcPr>
          <w:p w14:paraId="2AD8518C" w14:textId="747D6204" w:rsidR="00F95605" w:rsidRPr="007E135C" w:rsidRDefault="007E135C">
            <w:pPr>
              <w:rPr>
                <w:i/>
              </w:rPr>
            </w:pPr>
            <w:r w:rsidRPr="007E135C">
              <w:rPr>
                <w:i/>
              </w:rPr>
              <w:t>[Confidential information - Michelin corporate structure]</w:t>
            </w:r>
          </w:p>
        </w:tc>
      </w:tr>
      <w:tr w:rsidR="00F95605" w14:paraId="7A1F3BE1" w14:textId="77777777" w:rsidTr="006340CF">
        <w:tc>
          <w:tcPr>
            <w:tcW w:w="2536" w:type="dxa"/>
          </w:tcPr>
          <w:p w14:paraId="427742BC" w14:textId="009F06BC" w:rsidR="00F95605" w:rsidRPr="00F95605" w:rsidRDefault="003006A9">
            <w:r>
              <w:t>Appendix 3</w:t>
            </w:r>
          </w:p>
        </w:tc>
        <w:tc>
          <w:tcPr>
            <w:tcW w:w="2073" w:type="dxa"/>
          </w:tcPr>
          <w:p w14:paraId="7447FA4A" w14:textId="0E82A7B5" w:rsidR="00F95605" w:rsidRPr="00F95605" w:rsidRDefault="003006A9">
            <w:r>
              <w:t xml:space="preserve">A6 </w:t>
            </w:r>
            <w:r w:rsidR="00597E48">
              <w:t>–</w:t>
            </w:r>
            <w:r>
              <w:t xml:space="preserve"> 3</w:t>
            </w:r>
          </w:p>
        </w:tc>
        <w:tc>
          <w:tcPr>
            <w:tcW w:w="4633" w:type="dxa"/>
          </w:tcPr>
          <w:p w14:paraId="0859DA7A" w14:textId="32CF7DED" w:rsidR="00F95605" w:rsidRPr="00F95605" w:rsidRDefault="003E7C08">
            <w:r>
              <w:object w:dxaOrig="1508" w:dyaOrig="983" w14:anchorId="5D1EC52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5pt;height:49.05pt" o:ole="">
                  <v:imagedata r:id="rId9" o:title=""/>
                </v:shape>
                <o:OLEObject Type="Embed" ProgID="AcroExch.Document.DC" ShapeID="_x0000_i1025" DrawAspect="Icon" ObjectID="_1757861374" r:id="rId10"/>
              </w:object>
            </w:r>
          </w:p>
        </w:tc>
      </w:tr>
      <w:tr w:rsidR="00F95605" w14:paraId="5960C365" w14:textId="77777777" w:rsidTr="006340CF">
        <w:tc>
          <w:tcPr>
            <w:tcW w:w="2536" w:type="dxa"/>
          </w:tcPr>
          <w:p w14:paraId="1B492478" w14:textId="368426E2" w:rsidR="00F95605" w:rsidRPr="00F95605" w:rsidRDefault="003006A9">
            <w:r>
              <w:t>Appendix 4</w:t>
            </w:r>
          </w:p>
        </w:tc>
        <w:tc>
          <w:tcPr>
            <w:tcW w:w="2073" w:type="dxa"/>
          </w:tcPr>
          <w:p w14:paraId="6008E1A3" w14:textId="585FE555" w:rsidR="00F95605" w:rsidRPr="00F95605" w:rsidRDefault="003006A9">
            <w:r>
              <w:t xml:space="preserve">A6 </w:t>
            </w:r>
            <w:r w:rsidR="00597E48">
              <w:t>–</w:t>
            </w:r>
            <w:r>
              <w:t xml:space="preserve"> 3</w:t>
            </w:r>
          </w:p>
        </w:tc>
        <w:tc>
          <w:tcPr>
            <w:tcW w:w="4633" w:type="dxa"/>
          </w:tcPr>
          <w:p w14:paraId="4FC52672" w14:textId="63BC650A" w:rsidR="00F95605" w:rsidRPr="00F95605" w:rsidRDefault="003E7C08" w:rsidP="004E160A">
            <w:pPr>
              <w:tabs>
                <w:tab w:val="left" w:pos="2010"/>
              </w:tabs>
            </w:pPr>
            <w:r>
              <w:object w:dxaOrig="1508" w:dyaOrig="983" w14:anchorId="4D7D0C0B">
                <v:shape id="_x0000_i1026" type="#_x0000_t75" style="width:75.55pt;height:49.05pt" o:ole="">
                  <v:imagedata r:id="rId11" o:title=""/>
                </v:shape>
                <o:OLEObject Type="Embed" ProgID="AcroExch.Document.DC" ShapeID="_x0000_i1026" DrawAspect="Icon" ObjectID="_1757861375" r:id="rId12"/>
              </w:object>
            </w:r>
            <w:r w:rsidR="004E160A">
              <w:tab/>
            </w:r>
          </w:p>
        </w:tc>
      </w:tr>
      <w:tr w:rsidR="00F95605" w14:paraId="049BD3E6" w14:textId="77777777" w:rsidTr="006340CF">
        <w:tc>
          <w:tcPr>
            <w:tcW w:w="2536" w:type="dxa"/>
          </w:tcPr>
          <w:p w14:paraId="7034EDAE" w14:textId="487FDBC6" w:rsidR="00F95605" w:rsidRPr="00F95605" w:rsidRDefault="003006A9">
            <w:r>
              <w:t>Appendix 5</w:t>
            </w:r>
          </w:p>
        </w:tc>
        <w:tc>
          <w:tcPr>
            <w:tcW w:w="2073" w:type="dxa"/>
          </w:tcPr>
          <w:p w14:paraId="398F0CF2" w14:textId="4BBFFC3F" w:rsidR="00F95605" w:rsidRPr="00F95605" w:rsidRDefault="003006A9">
            <w:r>
              <w:t xml:space="preserve">A6 </w:t>
            </w:r>
            <w:r w:rsidR="00597E48">
              <w:t>–</w:t>
            </w:r>
            <w:r>
              <w:t xml:space="preserve"> 3</w:t>
            </w:r>
          </w:p>
        </w:tc>
        <w:tc>
          <w:tcPr>
            <w:tcW w:w="4633" w:type="dxa"/>
          </w:tcPr>
          <w:p w14:paraId="3FF06692" w14:textId="75344C46" w:rsidR="00F95605" w:rsidRPr="00F95605" w:rsidRDefault="003E7C08">
            <w:r>
              <w:object w:dxaOrig="1508" w:dyaOrig="983" w14:anchorId="725F0FBD">
                <v:shape id="_x0000_i1027" type="#_x0000_t75" style="width:75.55pt;height:49.05pt" o:ole="">
                  <v:imagedata r:id="rId13" o:title=""/>
                </v:shape>
                <o:OLEObject Type="Embed" ProgID="AcroExch.Document.DC" ShapeID="_x0000_i1027" DrawAspect="Icon" ObjectID="_1757861376" r:id="rId14"/>
              </w:object>
            </w:r>
          </w:p>
        </w:tc>
      </w:tr>
      <w:tr w:rsidR="00F95605" w14:paraId="045180A3" w14:textId="77777777" w:rsidTr="006340CF">
        <w:tc>
          <w:tcPr>
            <w:tcW w:w="2536" w:type="dxa"/>
          </w:tcPr>
          <w:p w14:paraId="691CBE66" w14:textId="46D04633" w:rsidR="00F95605" w:rsidRPr="00F95605" w:rsidRDefault="003E7C08">
            <w:r>
              <w:t>Appendix 6</w:t>
            </w:r>
          </w:p>
        </w:tc>
        <w:tc>
          <w:tcPr>
            <w:tcW w:w="2073" w:type="dxa"/>
          </w:tcPr>
          <w:p w14:paraId="0EC13077" w14:textId="7BEF7046" w:rsidR="00F95605" w:rsidRPr="00F95605" w:rsidRDefault="003E7C08">
            <w:r>
              <w:t xml:space="preserve">A6 </w:t>
            </w:r>
            <w:r w:rsidR="00597E48">
              <w:t>–</w:t>
            </w:r>
            <w:r>
              <w:t xml:space="preserve"> 3</w:t>
            </w:r>
          </w:p>
        </w:tc>
        <w:tc>
          <w:tcPr>
            <w:tcW w:w="4633" w:type="dxa"/>
          </w:tcPr>
          <w:p w14:paraId="246CFDCE" w14:textId="570A8312" w:rsidR="00F95605" w:rsidRPr="00F95605" w:rsidRDefault="003E7C08">
            <w:r>
              <w:object w:dxaOrig="1508" w:dyaOrig="983" w14:anchorId="49532CBE">
                <v:shape id="_x0000_i1028" type="#_x0000_t75" style="width:75.55pt;height:49.05pt" o:ole="">
                  <v:imagedata r:id="rId15" o:title=""/>
                </v:shape>
                <o:OLEObject Type="Embed" ProgID="AcroExch.Document.DC" ShapeID="_x0000_i1028" DrawAspect="Icon" ObjectID="_1757861377" r:id="rId16"/>
              </w:object>
            </w:r>
          </w:p>
        </w:tc>
      </w:tr>
      <w:tr w:rsidR="00F95605" w14:paraId="5812E635" w14:textId="77777777" w:rsidTr="006340CF">
        <w:tc>
          <w:tcPr>
            <w:tcW w:w="2536" w:type="dxa"/>
          </w:tcPr>
          <w:p w14:paraId="45C0948D" w14:textId="0E1CD3BB" w:rsidR="00F95605" w:rsidRPr="00F95605" w:rsidRDefault="00FE6320">
            <w:r>
              <w:t xml:space="preserve">Appendix 7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080FCCED" w14:textId="130A3BB0" w:rsidR="00F95605" w:rsidRPr="00F95605" w:rsidRDefault="00FE6320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6135628F" w14:textId="5C400216" w:rsidR="00F95605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F95605" w14:paraId="35E88D62" w14:textId="77777777" w:rsidTr="006340CF">
        <w:tc>
          <w:tcPr>
            <w:tcW w:w="2536" w:type="dxa"/>
          </w:tcPr>
          <w:p w14:paraId="68166C6C" w14:textId="071FAD31" w:rsidR="00F95605" w:rsidRPr="00F95605" w:rsidRDefault="00FE6320">
            <w:r>
              <w:t xml:space="preserve">Appendix 8 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F4A5E06" w14:textId="4DDFA9D7" w:rsidR="00F95605" w:rsidRPr="00F95605" w:rsidRDefault="00FE6320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2305F083" w14:textId="4E77086C" w:rsidR="00F95605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621E98A3" w14:textId="77777777" w:rsidTr="006340CF">
        <w:tc>
          <w:tcPr>
            <w:tcW w:w="2536" w:type="dxa"/>
          </w:tcPr>
          <w:p w14:paraId="4889C8D8" w14:textId="15297ACB" w:rsidR="00AA0280" w:rsidRPr="00F95605" w:rsidRDefault="00FE6320">
            <w:r>
              <w:t>Appendix 9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68EAE806" w14:textId="0554A0A7" w:rsidR="00AA0280" w:rsidRPr="00F95605" w:rsidRDefault="00FE6320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16D41B0E" w14:textId="37D0BD44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43676FDF" w14:textId="77777777" w:rsidTr="006340CF">
        <w:tc>
          <w:tcPr>
            <w:tcW w:w="2536" w:type="dxa"/>
          </w:tcPr>
          <w:p w14:paraId="4AD29A07" w14:textId="1BF3715A" w:rsidR="00AA0280" w:rsidRPr="00F95605" w:rsidRDefault="005B6DFC">
            <w:r>
              <w:t>Appendix 10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0C6BDF34" w14:textId="1A05F9DA" w:rsidR="00AA0280" w:rsidRPr="00F95605" w:rsidRDefault="005B6DFC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215E8D82" w14:textId="4DC6000D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457AD7B0" w14:textId="77777777" w:rsidTr="006340CF">
        <w:tc>
          <w:tcPr>
            <w:tcW w:w="2536" w:type="dxa"/>
          </w:tcPr>
          <w:p w14:paraId="723B87F7" w14:textId="159EF581" w:rsidR="00AA0280" w:rsidRPr="00F95605" w:rsidRDefault="005B6DFC">
            <w:r>
              <w:t>Appendix 11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70DBF348" w14:textId="548E657E" w:rsidR="00AA0280" w:rsidRPr="00F95605" w:rsidRDefault="005B6DFC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4111085E" w14:textId="5E5D97B6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622211C5" w14:textId="77777777" w:rsidTr="006340CF">
        <w:tc>
          <w:tcPr>
            <w:tcW w:w="2536" w:type="dxa"/>
          </w:tcPr>
          <w:p w14:paraId="14B1571A" w14:textId="58EBE3E9" w:rsidR="00AA0280" w:rsidRPr="00F95605" w:rsidRDefault="0013627C">
            <w:r>
              <w:t>Appendix 12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lastRenderedPageBreak/>
              <w:t>[CONFIDENTIAL]</w:t>
            </w:r>
          </w:p>
        </w:tc>
        <w:tc>
          <w:tcPr>
            <w:tcW w:w="2073" w:type="dxa"/>
          </w:tcPr>
          <w:p w14:paraId="726743F4" w14:textId="0C4143E6" w:rsidR="00AA0280" w:rsidRPr="00F95605" w:rsidRDefault="0013627C">
            <w:r>
              <w:lastRenderedPageBreak/>
              <w:t xml:space="preserve">A6 </w:t>
            </w:r>
            <w:r w:rsidR="00597E48">
              <w:t>–</w:t>
            </w:r>
            <w:r>
              <w:t xml:space="preserve"> 8</w:t>
            </w:r>
          </w:p>
        </w:tc>
        <w:tc>
          <w:tcPr>
            <w:tcW w:w="4633" w:type="dxa"/>
          </w:tcPr>
          <w:p w14:paraId="7EA6DABA" w14:textId="46891859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</w:t>
            </w:r>
            <w:r>
              <w:rPr>
                <w:i/>
              </w:rPr>
              <w:lastRenderedPageBreak/>
              <w:t>accounting]</w:t>
            </w:r>
          </w:p>
        </w:tc>
      </w:tr>
      <w:tr w:rsidR="00AA0280" w14:paraId="2257CB8D" w14:textId="77777777" w:rsidTr="006340CF">
        <w:tc>
          <w:tcPr>
            <w:tcW w:w="2536" w:type="dxa"/>
          </w:tcPr>
          <w:p w14:paraId="5010AAAD" w14:textId="03956866" w:rsidR="00AA0280" w:rsidRPr="00F95605" w:rsidRDefault="0013627C">
            <w:r>
              <w:lastRenderedPageBreak/>
              <w:t>Appendix 13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2A708F35" w14:textId="4669BD07" w:rsidR="00AA0280" w:rsidRPr="00F95605" w:rsidRDefault="0013627C">
            <w:r>
              <w:t xml:space="preserve">A6 </w:t>
            </w:r>
            <w:r w:rsidR="00597E48">
              <w:t>–</w:t>
            </w:r>
            <w:r>
              <w:t xml:space="preserve"> 8</w:t>
            </w:r>
          </w:p>
        </w:tc>
        <w:tc>
          <w:tcPr>
            <w:tcW w:w="4633" w:type="dxa"/>
          </w:tcPr>
          <w:p w14:paraId="3B32AE5C" w14:textId="3D4D78DE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575CAEDF" w14:textId="77777777" w:rsidTr="006340CF">
        <w:tc>
          <w:tcPr>
            <w:tcW w:w="2536" w:type="dxa"/>
          </w:tcPr>
          <w:p w14:paraId="66162ED0" w14:textId="77777777" w:rsidR="00AA0280" w:rsidRDefault="0013627C">
            <w:r>
              <w:t>Appendix 14</w:t>
            </w:r>
          </w:p>
          <w:p w14:paraId="1D28A8AE" w14:textId="7C0EBF25" w:rsidR="0084602A" w:rsidRPr="00F95605" w:rsidRDefault="0084602A">
            <w:r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BDBE77D" w14:textId="5A1FC830" w:rsidR="00AA0280" w:rsidRPr="00F95605" w:rsidRDefault="00AE2290">
            <w:r>
              <w:t xml:space="preserve">B1 </w:t>
            </w:r>
            <w:r w:rsidR="00597E48">
              <w:t>–</w:t>
            </w:r>
            <w:r>
              <w:t xml:space="preserve"> 1</w:t>
            </w:r>
          </w:p>
        </w:tc>
        <w:tc>
          <w:tcPr>
            <w:tcW w:w="4633" w:type="dxa"/>
          </w:tcPr>
          <w:p w14:paraId="7E4C7CCD" w14:textId="05597659" w:rsidR="00AA0280" w:rsidRPr="00F95605" w:rsidRDefault="007E135C"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technical marketing data]</w:t>
            </w:r>
          </w:p>
        </w:tc>
      </w:tr>
      <w:tr w:rsidR="00AE2290" w14:paraId="617DAA8F" w14:textId="77777777" w:rsidTr="006340CF">
        <w:tc>
          <w:tcPr>
            <w:tcW w:w="2536" w:type="dxa"/>
          </w:tcPr>
          <w:p w14:paraId="19AD7828" w14:textId="2522A25B" w:rsidR="00AE2290" w:rsidRPr="00F95605" w:rsidRDefault="00AE2290" w:rsidP="00AE2290">
            <w:r>
              <w:t>Appendix 15</w:t>
            </w:r>
            <w:r w:rsidR="00C7489E">
              <w:t xml:space="preserve"> </w:t>
            </w:r>
            <w:r w:rsidR="009157E3"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2EE75386" w14:textId="4DE63348" w:rsidR="00AE2290" w:rsidRPr="00F95605" w:rsidRDefault="00AE2290" w:rsidP="00AE2290">
            <w:r>
              <w:t>B1 – 1, 3, 5, 8 and 12</w:t>
            </w:r>
          </w:p>
        </w:tc>
        <w:tc>
          <w:tcPr>
            <w:tcW w:w="4633" w:type="dxa"/>
          </w:tcPr>
          <w:p w14:paraId="7B7C0FF9" w14:textId="55B81FE1" w:rsidR="00AE2290" w:rsidRPr="00F95605" w:rsidRDefault="007E135C" w:rsidP="00AD585F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Michelin internal business intelligence]</w:t>
            </w:r>
            <w:r w:rsidR="00AD585F">
              <w:tab/>
            </w:r>
          </w:p>
        </w:tc>
      </w:tr>
      <w:tr w:rsidR="00AD585F" w14:paraId="6BCF73AF" w14:textId="77777777" w:rsidTr="006340CF">
        <w:tc>
          <w:tcPr>
            <w:tcW w:w="2536" w:type="dxa"/>
          </w:tcPr>
          <w:p w14:paraId="1FC07496" w14:textId="77777777" w:rsidR="00AD585F" w:rsidRDefault="00AD585F" w:rsidP="00AE2290">
            <w:r>
              <w:t>Appendix 16</w:t>
            </w:r>
          </w:p>
          <w:p w14:paraId="3EE7EE75" w14:textId="53B777B7" w:rsidR="00AD585F" w:rsidRDefault="00AD585F" w:rsidP="00AE2290">
            <w:r w:rsidRPr="008A4DC8">
              <w:rPr>
                <w:b/>
                <w:color w:val="FF0000"/>
              </w:rPr>
              <w:t>[CONFIDENTIAL]</w:t>
            </w:r>
          </w:p>
          <w:p w14:paraId="1F3479C7" w14:textId="35454EAC" w:rsidR="00AD585F" w:rsidRDefault="00AD585F" w:rsidP="00AE2290"/>
        </w:tc>
        <w:tc>
          <w:tcPr>
            <w:tcW w:w="2073" w:type="dxa"/>
          </w:tcPr>
          <w:p w14:paraId="3B3078BF" w14:textId="394D0549" w:rsidR="00AD585F" w:rsidRDefault="00AD585F" w:rsidP="00AE2290">
            <w:r>
              <w:t>D3 -2</w:t>
            </w:r>
          </w:p>
        </w:tc>
        <w:tc>
          <w:tcPr>
            <w:tcW w:w="4633" w:type="dxa"/>
          </w:tcPr>
          <w:p w14:paraId="4D95183B" w14:textId="3AC22849" w:rsidR="00AD585F" w:rsidRDefault="007E135C" w:rsidP="00AD585F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Michelin internal forecasting]</w:t>
            </w:r>
          </w:p>
        </w:tc>
      </w:tr>
      <w:tr w:rsidR="00AD585F" w14:paraId="7B5FC506" w14:textId="77777777" w:rsidTr="006340CF">
        <w:tc>
          <w:tcPr>
            <w:tcW w:w="2536" w:type="dxa"/>
          </w:tcPr>
          <w:p w14:paraId="10960221" w14:textId="11A8E5EB" w:rsidR="00AD585F" w:rsidRDefault="00597E48" w:rsidP="00AE2290">
            <w:r>
              <w:t>Appendix 17</w:t>
            </w:r>
          </w:p>
        </w:tc>
        <w:tc>
          <w:tcPr>
            <w:tcW w:w="2073" w:type="dxa"/>
          </w:tcPr>
          <w:p w14:paraId="65DC61B6" w14:textId="0AE2F752" w:rsidR="00AD585F" w:rsidRDefault="00597E48" w:rsidP="00AE2290">
            <w:r>
              <w:t>G3-2</w:t>
            </w:r>
          </w:p>
        </w:tc>
        <w:tc>
          <w:tcPr>
            <w:tcW w:w="4633" w:type="dxa"/>
          </w:tcPr>
          <w:p w14:paraId="474A1EC5" w14:textId="77777777" w:rsidR="00597E48" w:rsidRDefault="00597E48" w:rsidP="00AD585F">
            <w:pPr>
              <w:tabs>
                <w:tab w:val="right" w:pos="4417"/>
              </w:tabs>
            </w:pPr>
            <w:r>
              <w:t xml:space="preserve">Press release factory closures </w:t>
            </w:r>
          </w:p>
          <w:p w14:paraId="529D6606" w14:textId="03FE2124" w:rsidR="00AD585F" w:rsidRDefault="00597E48" w:rsidP="00AD585F">
            <w:pPr>
              <w:tabs>
                <w:tab w:val="right" w:pos="4417"/>
              </w:tabs>
            </w:pPr>
            <w:r>
              <w:object w:dxaOrig="1508" w:dyaOrig="983" w14:anchorId="6544304F">
                <v:shape id="_x0000_i1029" type="#_x0000_t75" style="width:75.55pt;height:49.05pt" o:ole="">
                  <v:imagedata r:id="rId17" o:title=""/>
                </v:shape>
                <o:OLEObject Type="Embed" ProgID="AcroExch.Document.DC" ShapeID="_x0000_i1029" DrawAspect="Icon" ObjectID="_1757861378" r:id="rId18"/>
              </w:object>
            </w:r>
            <w:r>
              <w:object w:dxaOrig="1508" w:dyaOrig="983" w14:anchorId="54C60783">
                <v:shape id="_x0000_i1030" type="#_x0000_t75" style="width:75.55pt;height:49.05pt" o:ole="">
                  <v:imagedata r:id="rId19" o:title=""/>
                </v:shape>
                <o:OLEObject Type="Embed" ProgID="AcroExch.Document.DC" ShapeID="_x0000_i1030" DrawAspect="Icon" ObjectID="_1757861379" r:id="rId20"/>
              </w:object>
            </w:r>
          </w:p>
        </w:tc>
      </w:tr>
      <w:tr w:rsidR="00AD585F" w14:paraId="61B76348" w14:textId="77777777" w:rsidTr="006340CF">
        <w:tc>
          <w:tcPr>
            <w:tcW w:w="2536" w:type="dxa"/>
          </w:tcPr>
          <w:p w14:paraId="58B38767" w14:textId="77777777" w:rsidR="00AD585F" w:rsidRDefault="00597E48" w:rsidP="00AE2290">
            <w:r>
              <w:t>Appendix 18</w:t>
            </w:r>
          </w:p>
          <w:p w14:paraId="3D61ACDF" w14:textId="77777777" w:rsidR="00597E48" w:rsidRDefault="00597E48" w:rsidP="00597E48">
            <w:r w:rsidRPr="008A4DC8">
              <w:rPr>
                <w:b/>
                <w:color w:val="FF0000"/>
              </w:rPr>
              <w:t>[CONFIDENTIAL]</w:t>
            </w:r>
          </w:p>
          <w:p w14:paraId="24167702" w14:textId="274C839C" w:rsidR="00597E48" w:rsidRDefault="00597E48" w:rsidP="00AE2290"/>
        </w:tc>
        <w:tc>
          <w:tcPr>
            <w:tcW w:w="2073" w:type="dxa"/>
          </w:tcPr>
          <w:p w14:paraId="0CE05D13" w14:textId="2920AC49" w:rsidR="00AD585F" w:rsidRDefault="00597E48" w:rsidP="00AE2290">
            <w:r>
              <w:t>G2-2</w:t>
            </w:r>
          </w:p>
        </w:tc>
        <w:tc>
          <w:tcPr>
            <w:tcW w:w="4633" w:type="dxa"/>
          </w:tcPr>
          <w:p w14:paraId="165F511C" w14:textId="1BC794BF" w:rsidR="00597E48" w:rsidRDefault="007E135C" w:rsidP="007E135C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suppliers]</w:t>
            </w:r>
          </w:p>
        </w:tc>
      </w:tr>
      <w:tr w:rsidR="00AD585F" w14:paraId="207A564A" w14:textId="77777777" w:rsidTr="006340CF">
        <w:tc>
          <w:tcPr>
            <w:tcW w:w="2536" w:type="dxa"/>
          </w:tcPr>
          <w:p w14:paraId="53689F44" w14:textId="551190A5" w:rsidR="00AD585F" w:rsidRDefault="00597E48" w:rsidP="00AE2290">
            <w:r>
              <w:t>Appendix 19</w:t>
            </w:r>
          </w:p>
        </w:tc>
        <w:tc>
          <w:tcPr>
            <w:tcW w:w="2073" w:type="dxa"/>
          </w:tcPr>
          <w:p w14:paraId="0F208077" w14:textId="77777777" w:rsidR="00AD585F" w:rsidRDefault="00597E48" w:rsidP="00AE2290">
            <w:r>
              <w:t>G2-3</w:t>
            </w:r>
          </w:p>
          <w:p w14:paraId="6FB2D2EF" w14:textId="3A4341E2" w:rsidR="00597E48" w:rsidRDefault="00597E48" w:rsidP="00AE2290">
            <w:r>
              <w:t>Or G4-2</w:t>
            </w:r>
          </w:p>
        </w:tc>
        <w:tc>
          <w:tcPr>
            <w:tcW w:w="4633" w:type="dxa"/>
          </w:tcPr>
          <w:p w14:paraId="6A429B29" w14:textId="77777777" w:rsidR="00AD585F" w:rsidRDefault="00597E48" w:rsidP="00AD585F">
            <w:pPr>
              <w:tabs>
                <w:tab w:val="right" w:pos="4417"/>
              </w:tabs>
            </w:pPr>
            <w:r>
              <w:t>Testimonials of customers on multi-life approach</w:t>
            </w:r>
          </w:p>
          <w:p w14:paraId="03278F58" w14:textId="77777777" w:rsidR="00597E48" w:rsidRDefault="00597E48" w:rsidP="00AD585F">
            <w:pPr>
              <w:tabs>
                <w:tab w:val="right" w:pos="4417"/>
              </w:tabs>
            </w:pPr>
          </w:p>
          <w:p w14:paraId="28D71C3D" w14:textId="7E91AA5E" w:rsidR="00597E48" w:rsidRDefault="00597E48" w:rsidP="00AD585F">
            <w:pPr>
              <w:tabs>
                <w:tab w:val="right" w:pos="4417"/>
              </w:tabs>
            </w:pPr>
            <w:r>
              <w:object w:dxaOrig="1508" w:dyaOrig="983" w14:anchorId="29B81FFA">
                <v:shape id="_x0000_i1031" type="#_x0000_t75" style="width:75.55pt;height:49.05pt" o:ole="">
                  <v:imagedata r:id="rId21" o:title=""/>
                </v:shape>
                <o:OLEObject Type="Embed" ProgID="AcroExch.Document.DC" ShapeID="_x0000_i1031" DrawAspect="Icon" ObjectID="_1757861380" r:id="rId22"/>
              </w:object>
            </w:r>
            <w:r>
              <w:object w:dxaOrig="1508" w:dyaOrig="983" w14:anchorId="327CBD63">
                <v:shape id="_x0000_i1032" type="#_x0000_t75" style="width:75.55pt;height:49.05pt" o:ole="">
                  <v:imagedata r:id="rId23" o:title=""/>
                </v:shape>
                <o:OLEObject Type="Embed" ProgID="AcroExch.Document.DC" ShapeID="_x0000_i1032" DrawAspect="Icon" ObjectID="_1757861381" r:id="rId24"/>
              </w:object>
            </w:r>
            <w:r>
              <w:object w:dxaOrig="1508" w:dyaOrig="983" w14:anchorId="45B06FCF">
                <v:shape id="_x0000_i1033" type="#_x0000_t75" style="width:75.55pt;height:49.05pt" o:ole="">
                  <v:imagedata r:id="rId25" o:title=""/>
                </v:shape>
                <o:OLEObject Type="Embed" ProgID="AcroExch.Document.DC" ShapeID="_x0000_i1033" DrawAspect="Icon" ObjectID="_1757861382" r:id="rId26"/>
              </w:object>
            </w:r>
            <w:r>
              <w:object w:dxaOrig="1508" w:dyaOrig="983" w14:anchorId="7A936AA1">
                <v:shape id="_x0000_i1034" type="#_x0000_t75" style="width:75.55pt;height:49.05pt" o:ole="">
                  <v:imagedata r:id="rId27" o:title=""/>
                </v:shape>
                <o:OLEObject Type="Embed" ProgID="AcroExch.Document.DC" ShapeID="_x0000_i1034" DrawAspect="Icon" ObjectID="_1757861383" r:id="rId28"/>
              </w:object>
            </w:r>
            <w:r w:rsidR="002371A8">
              <w:object w:dxaOrig="1376" w:dyaOrig="893" w14:anchorId="465CDE47">
                <v:shape id="_x0000_i1046" type="#_x0000_t75" style="width:68.9pt;height:44.6pt" o:ole="">
                  <v:imagedata r:id="rId29" o:title=""/>
                </v:shape>
                <o:OLEObject Type="Embed" ProgID="AcroExch.Document.DC" ShapeID="_x0000_i1046" DrawAspect="Icon" ObjectID="_1757861384" r:id="rId30"/>
              </w:object>
            </w:r>
            <w:r>
              <w:object w:dxaOrig="1508" w:dyaOrig="983" w14:anchorId="3E171EB1">
                <v:shape id="_x0000_i1036" type="#_x0000_t75" style="width:75.55pt;height:49.05pt" o:ole="">
                  <v:imagedata r:id="rId31" o:title=""/>
                </v:shape>
                <o:OLEObject Type="Embed" ProgID="AcroExch.Document.DC" ShapeID="_x0000_i1036" DrawAspect="Icon" ObjectID="_1757861385" r:id="rId32"/>
              </w:object>
            </w:r>
            <w:r>
              <w:object w:dxaOrig="1508" w:dyaOrig="983" w14:anchorId="226DA2D1">
                <v:shape id="_x0000_i1037" type="#_x0000_t75" style="width:75.55pt;height:49.05pt" o:ole="">
                  <v:imagedata r:id="rId33" o:title=""/>
                </v:shape>
                <o:OLEObject Type="Embed" ProgID="AcroExch.Document.DC" ShapeID="_x0000_i1037" DrawAspect="Icon" ObjectID="_1757861386" r:id="rId34"/>
              </w:object>
            </w:r>
            <w:r>
              <w:object w:dxaOrig="1508" w:dyaOrig="983" w14:anchorId="62ADFA4F">
                <v:shape id="_x0000_i1038" type="#_x0000_t75" style="width:75.55pt;height:49.05pt" o:ole="">
                  <v:imagedata r:id="rId35" o:title=""/>
                </v:shape>
                <o:OLEObject Type="Embed" ProgID="AcroExch.Document.DC" ShapeID="_x0000_i1038" DrawAspect="Icon" ObjectID="_1757861387" r:id="rId36"/>
              </w:object>
            </w:r>
            <w:r>
              <w:object w:dxaOrig="1508" w:dyaOrig="983" w14:anchorId="45755EA8">
                <v:shape id="_x0000_i1039" type="#_x0000_t75" style="width:75.55pt;height:49.05pt" o:ole="">
                  <v:imagedata r:id="rId37" o:title=""/>
                </v:shape>
                <o:OLEObject Type="Embed" ProgID="AcroExch.Document.DC" ShapeID="_x0000_i1039" DrawAspect="Icon" ObjectID="_1757861388" r:id="rId38"/>
              </w:object>
            </w:r>
            <w:r>
              <w:object w:dxaOrig="1508" w:dyaOrig="983" w14:anchorId="7362832E">
                <v:shape id="_x0000_i1040" type="#_x0000_t75" style="width:75.55pt;height:49.05pt" o:ole="">
                  <v:imagedata r:id="rId39" o:title=""/>
                </v:shape>
                <o:OLEObject Type="Embed" ProgID="AcroExch.Document.DC" ShapeID="_x0000_i1040" DrawAspect="Icon" ObjectID="_1757861389" r:id="rId40"/>
              </w:object>
            </w:r>
          </w:p>
          <w:p w14:paraId="3A5315DB" w14:textId="1FB2C909" w:rsidR="00597E48" w:rsidRDefault="00597E48" w:rsidP="00AD585F">
            <w:pPr>
              <w:tabs>
                <w:tab w:val="right" w:pos="4417"/>
              </w:tabs>
            </w:pPr>
          </w:p>
        </w:tc>
      </w:tr>
      <w:tr w:rsidR="00AD585F" w14:paraId="1398C4AF" w14:textId="77777777" w:rsidTr="006340CF">
        <w:tc>
          <w:tcPr>
            <w:tcW w:w="2536" w:type="dxa"/>
          </w:tcPr>
          <w:p w14:paraId="104D25A9" w14:textId="76CF8F45" w:rsidR="00AD585F" w:rsidRDefault="00597E48" w:rsidP="00AE2290">
            <w:r>
              <w:t>Appendix 20</w:t>
            </w:r>
          </w:p>
        </w:tc>
        <w:tc>
          <w:tcPr>
            <w:tcW w:w="2073" w:type="dxa"/>
          </w:tcPr>
          <w:p w14:paraId="7AAA7086" w14:textId="4895C40B" w:rsidR="00AD585F" w:rsidRDefault="00597E48" w:rsidP="00AE2290">
            <w:r>
              <w:t>G4-3</w:t>
            </w:r>
          </w:p>
        </w:tc>
        <w:tc>
          <w:tcPr>
            <w:tcW w:w="4633" w:type="dxa"/>
          </w:tcPr>
          <w:p w14:paraId="646D29B1" w14:textId="77777777" w:rsidR="00597E48" w:rsidRPr="007E135C" w:rsidRDefault="00597E48" w:rsidP="00AD585F">
            <w:pPr>
              <w:tabs>
                <w:tab w:val="right" w:pos="4417"/>
              </w:tabs>
            </w:pPr>
            <w:r w:rsidRPr="007E135C">
              <w:t>Michelin 4 life policy</w:t>
            </w:r>
          </w:p>
          <w:p w14:paraId="77ABC45B" w14:textId="751026BE" w:rsidR="00AD585F" w:rsidRPr="007E135C" w:rsidRDefault="00597E48" w:rsidP="00AD585F">
            <w:pPr>
              <w:tabs>
                <w:tab w:val="right" w:pos="4417"/>
              </w:tabs>
            </w:pPr>
            <w:r w:rsidRPr="007E135C">
              <w:rPr>
                <w:rFonts w:ascii="Arial" w:eastAsia="Arial" w:hAnsi="Arial" w:cs="Arial"/>
                <w:color w:val="FF0000"/>
                <w:sz w:val="24"/>
                <w:szCs w:val="24"/>
              </w:rPr>
              <w:object w:dxaOrig="1508" w:dyaOrig="983" w14:anchorId="5CF1445D">
                <v:shape id="_x0000_i1041" type="#_x0000_t75" style="width:75.55pt;height:49.05pt" o:ole="">
                  <v:imagedata r:id="rId41" o:title=""/>
                </v:shape>
                <o:OLEObject Type="Embed" ProgID="AcroExch.Document.DC" ShapeID="_x0000_i1041" DrawAspect="Icon" ObjectID="_1757861390" r:id="rId42"/>
              </w:object>
            </w:r>
            <w:r w:rsidR="00177270" w:rsidRPr="007E135C">
              <w:rPr>
                <w:rFonts w:ascii="Arial" w:eastAsia="Arial" w:hAnsi="Arial" w:cs="Arial"/>
                <w:color w:val="FF0000"/>
                <w:sz w:val="24"/>
                <w:szCs w:val="24"/>
              </w:rPr>
              <w:object w:dxaOrig="1376" w:dyaOrig="893" w14:anchorId="2ED899B9">
                <v:shape id="_x0000_i1042" type="#_x0000_t75" style="width:68.9pt;height:44.15pt" o:ole="">
                  <v:imagedata r:id="rId43" o:title=""/>
                </v:shape>
                <o:OLEObject Type="Embed" ProgID="AcroExch.Document.DC" ShapeID="_x0000_i1042" DrawAspect="Icon" ObjectID="_1757861391" r:id="rId44"/>
              </w:object>
            </w:r>
          </w:p>
        </w:tc>
      </w:tr>
      <w:tr w:rsidR="00AD585F" w14:paraId="0813AE18" w14:textId="77777777" w:rsidTr="006340CF">
        <w:tc>
          <w:tcPr>
            <w:tcW w:w="2536" w:type="dxa"/>
          </w:tcPr>
          <w:p w14:paraId="66BE1728" w14:textId="1D324460" w:rsidR="00AD585F" w:rsidRDefault="00762448" w:rsidP="00AE2290">
            <w:r>
              <w:t>Appendix 21</w:t>
            </w:r>
          </w:p>
        </w:tc>
        <w:tc>
          <w:tcPr>
            <w:tcW w:w="2073" w:type="dxa"/>
          </w:tcPr>
          <w:p w14:paraId="258B5278" w14:textId="0BE3579C" w:rsidR="00AD585F" w:rsidRDefault="00762448" w:rsidP="00AE2290">
            <w:r>
              <w:t>G5</w:t>
            </w:r>
          </w:p>
        </w:tc>
        <w:tc>
          <w:tcPr>
            <w:tcW w:w="4633" w:type="dxa"/>
          </w:tcPr>
          <w:p w14:paraId="512A73DD" w14:textId="008BBD21" w:rsidR="00762448" w:rsidRPr="007E135C" w:rsidRDefault="00762448" w:rsidP="007E135C">
            <w:pPr>
              <w:tabs>
                <w:tab w:val="right" w:pos="4417"/>
              </w:tabs>
            </w:pPr>
            <w:r w:rsidRPr="007E135C">
              <w:t>Diversity policy</w:t>
            </w:r>
          </w:p>
          <w:p w14:paraId="2DB00AB3" w14:textId="77777777" w:rsidR="00762448" w:rsidRPr="007E135C" w:rsidRDefault="00762448" w:rsidP="00AD585F">
            <w:pPr>
              <w:tabs>
                <w:tab w:val="right" w:pos="4417"/>
              </w:tabs>
              <w:rPr>
                <w:color w:val="FF0000"/>
                <w:shd w:val="clear" w:color="auto" w:fill="FFFF00"/>
              </w:rPr>
            </w:pPr>
          </w:p>
          <w:p w14:paraId="6CE77F83" w14:textId="64ABCBA3" w:rsidR="00AD585F" w:rsidRPr="007E135C" w:rsidRDefault="00762448" w:rsidP="00AD585F">
            <w:pPr>
              <w:tabs>
                <w:tab w:val="right" w:pos="4417"/>
              </w:tabs>
            </w:pPr>
            <w:r w:rsidRPr="007E135C">
              <w:rPr>
                <w:color w:val="FF0000"/>
                <w:shd w:val="clear" w:color="auto" w:fill="FFFF00"/>
              </w:rPr>
              <w:object w:dxaOrig="1508" w:dyaOrig="983" w14:anchorId="79054DFB">
                <v:shape id="_x0000_i1043" type="#_x0000_t75" style="width:75.55pt;height:49.05pt" o:ole="">
                  <v:imagedata r:id="rId45" o:title=""/>
                </v:shape>
                <o:OLEObject Type="Embed" ProgID="AcroExch.Document.DC" ShapeID="_x0000_i1043" DrawAspect="Icon" ObjectID="_1757861392" r:id="rId46"/>
              </w:object>
            </w:r>
            <w:r w:rsidRPr="007E135C">
              <w:rPr>
                <w:color w:val="FF0000"/>
                <w:shd w:val="clear" w:color="auto" w:fill="FFFF00"/>
              </w:rPr>
              <w:object w:dxaOrig="1508" w:dyaOrig="983" w14:anchorId="5B8D9A95">
                <v:shape id="_x0000_i1044" type="#_x0000_t75" style="width:75.55pt;height:49.05pt" o:ole="">
                  <v:imagedata r:id="rId47" o:title=""/>
                </v:shape>
                <o:OLEObject Type="Embed" ProgID="AcroExch.Document.DC" ShapeID="_x0000_i1044" DrawAspect="Icon" ObjectID="_1757861393" r:id="rId48"/>
              </w:object>
            </w:r>
          </w:p>
        </w:tc>
      </w:tr>
      <w:tr w:rsidR="00AD585F" w14:paraId="5B2C7C5D" w14:textId="77777777" w:rsidTr="006340CF">
        <w:tc>
          <w:tcPr>
            <w:tcW w:w="2536" w:type="dxa"/>
          </w:tcPr>
          <w:p w14:paraId="7740D8B7" w14:textId="77777777" w:rsidR="00AD585F" w:rsidRDefault="00B22FD4" w:rsidP="00AE2290">
            <w:r>
              <w:t>Appendix 22</w:t>
            </w:r>
          </w:p>
          <w:p w14:paraId="606488B5" w14:textId="77777777" w:rsidR="0075268E" w:rsidRDefault="0075268E" w:rsidP="0075268E">
            <w:r w:rsidRPr="008A4DC8">
              <w:rPr>
                <w:b/>
                <w:color w:val="FF0000"/>
              </w:rPr>
              <w:t>[CONFIDENTIAL]</w:t>
            </w:r>
          </w:p>
          <w:p w14:paraId="760A789A" w14:textId="02AA7559" w:rsidR="00B22FD4" w:rsidRDefault="00B22FD4" w:rsidP="00AE2290"/>
        </w:tc>
        <w:tc>
          <w:tcPr>
            <w:tcW w:w="2073" w:type="dxa"/>
          </w:tcPr>
          <w:p w14:paraId="0AC19A65" w14:textId="27B0EC64" w:rsidR="00AD585F" w:rsidRDefault="00B22FD4" w:rsidP="00AE2290">
            <w:r>
              <w:lastRenderedPageBreak/>
              <w:t>G2-2</w:t>
            </w:r>
          </w:p>
        </w:tc>
        <w:tc>
          <w:tcPr>
            <w:tcW w:w="4633" w:type="dxa"/>
          </w:tcPr>
          <w:p w14:paraId="404CBE47" w14:textId="7375FD29" w:rsidR="00AD585F" w:rsidRDefault="007E135C" w:rsidP="00AD585F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Michelin pricing]</w:t>
            </w:r>
          </w:p>
        </w:tc>
      </w:tr>
      <w:tr w:rsidR="00AD585F" w14:paraId="6AF05929" w14:textId="77777777" w:rsidTr="006340CF">
        <w:tc>
          <w:tcPr>
            <w:tcW w:w="2536" w:type="dxa"/>
          </w:tcPr>
          <w:p w14:paraId="23C2C9DE" w14:textId="77777777" w:rsidR="00AD585F" w:rsidRDefault="00B22FD4" w:rsidP="00AE2290">
            <w:r>
              <w:t>Appendix 23</w:t>
            </w:r>
          </w:p>
          <w:p w14:paraId="54ABDC11" w14:textId="013A6A40" w:rsidR="00B22FD4" w:rsidRDefault="0075268E" w:rsidP="00AE2290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602661AC" w14:textId="5DDAD08B" w:rsidR="00AD585F" w:rsidRDefault="00B22FD4" w:rsidP="00AE2290">
            <w:r>
              <w:t>G2-3</w:t>
            </w:r>
          </w:p>
        </w:tc>
        <w:tc>
          <w:tcPr>
            <w:tcW w:w="4633" w:type="dxa"/>
          </w:tcPr>
          <w:p w14:paraId="572F685E" w14:textId="44BECBC0" w:rsidR="00B22FD4" w:rsidRDefault="00B22FD4" w:rsidP="00AD585F">
            <w:pPr>
              <w:tabs>
                <w:tab w:val="right" w:pos="4417"/>
              </w:tabs>
            </w:pPr>
          </w:p>
          <w:p w14:paraId="6B1BDFC0" w14:textId="77777777" w:rsidR="00AD585F" w:rsidRDefault="007E135C" w:rsidP="0075268E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3B7DFA19" w14:textId="056E14AD" w:rsidR="007E135C" w:rsidRDefault="007E135C" w:rsidP="0075268E">
            <w:pPr>
              <w:tabs>
                <w:tab w:val="right" w:pos="4417"/>
              </w:tabs>
            </w:pPr>
          </w:p>
        </w:tc>
      </w:tr>
      <w:tr w:rsidR="006340CF" w14:paraId="5A48E7F4" w14:textId="77777777" w:rsidTr="006340CF">
        <w:tc>
          <w:tcPr>
            <w:tcW w:w="2536" w:type="dxa"/>
          </w:tcPr>
          <w:p w14:paraId="08F860D5" w14:textId="77777777" w:rsidR="006340CF" w:rsidRDefault="006340CF" w:rsidP="00AE2290">
            <w:r>
              <w:t>Appendix 24</w:t>
            </w:r>
          </w:p>
          <w:p w14:paraId="20BB146E" w14:textId="3BA786B9" w:rsidR="006340CF" w:rsidRDefault="006340CF" w:rsidP="00AE2290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440B74B6" w14:textId="205888B2" w:rsidR="006340CF" w:rsidRDefault="006340CF" w:rsidP="006340CF">
            <w:r>
              <w:t>D4-6</w:t>
            </w:r>
          </w:p>
        </w:tc>
        <w:tc>
          <w:tcPr>
            <w:tcW w:w="4633" w:type="dxa"/>
          </w:tcPr>
          <w:p w14:paraId="6BC5E86F" w14:textId="68623E9B" w:rsidR="006340CF" w:rsidRDefault="007E135C" w:rsidP="00AD585F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sales terms]</w:t>
            </w:r>
          </w:p>
          <w:p w14:paraId="06893F2A" w14:textId="29242C58" w:rsidR="006340CF" w:rsidRDefault="006340CF" w:rsidP="00AD585F">
            <w:pPr>
              <w:tabs>
                <w:tab w:val="right" w:pos="4417"/>
              </w:tabs>
            </w:pPr>
          </w:p>
        </w:tc>
      </w:tr>
      <w:tr w:rsidR="002371A8" w14:paraId="50E1F267" w14:textId="77777777" w:rsidTr="006340CF">
        <w:tc>
          <w:tcPr>
            <w:tcW w:w="2536" w:type="dxa"/>
          </w:tcPr>
          <w:p w14:paraId="1885D3E7" w14:textId="77777777" w:rsidR="002371A8" w:rsidRDefault="002371A8" w:rsidP="002371A8">
            <w:r>
              <w:t>Appendix 25</w:t>
            </w:r>
          </w:p>
          <w:p w14:paraId="76D8B78C" w14:textId="611F1577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73067AEE" w14:textId="00875A30" w:rsidR="002371A8" w:rsidRDefault="002371A8" w:rsidP="002371A8">
            <w:r>
              <w:t>D3-1</w:t>
            </w:r>
          </w:p>
        </w:tc>
        <w:tc>
          <w:tcPr>
            <w:tcW w:w="4633" w:type="dxa"/>
          </w:tcPr>
          <w:p w14:paraId="639BA2C0" w14:textId="77777777" w:rsidR="002371A8" w:rsidRDefault="002371A8" w:rsidP="002371A8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Michelin internal accounting]</w:t>
            </w:r>
          </w:p>
          <w:p w14:paraId="5AA6ED14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42EE1250" w14:textId="77777777" w:rsidTr="006340CF">
        <w:tc>
          <w:tcPr>
            <w:tcW w:w="2536" w:type="dxa"/>
          </w:tcPr>
          <w:p w14:paraId="64BF8C3F" w14:textId="77777777" w:rsidR="002371A8" w:rsidRDefault="002371A8" w:rsidP="002371A8">
            <w:r>
              <w:t>Appendix 26</w:t>
            </w:r>
          </w:p>
          <w:p w14:paraId="04973139" w14:textId="237432CB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747F7A1" w14:textId="3BCD4A6C" w:rsidR="002371A8" w:rsidRDefault="002371A8" w:rsidP="002371A8">
            <w:r>
              <w:t>D3-1</w:t>
            </w:r>
          </w:p>
        </w:tc>
        <w:tc>
          <w:tcPr>
            <w:tcW w:w="4633" w:type="dxa"/>
          </w:tcPr>
          <w:p w14:paraId="5EF39D80" w14:textId="4DACDF4F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Michelin internal accounting]</w:t>
            </w:r>
          </w:p>
        </w:tc>
      </w:tr>
      <w:tr w:rsidR="002371A8" w14:paraId="391D3A8B" w14:textId="77777777" w:rsidTr="006340CF">
        <w:tc>
          <w:tcPr>
            <w:tcW w:w="2536" w:type="dxa"/>
          </w:tcPr>
          <w:p w14:paraId="7BFFBDE0" w14:textId="77777777" w:rsidR="002371A8" w:rsidRDefault="002371A8" w:rsidP="002371A8">
            <w:r>
              <w:t>Appendix 27</w:t>
            </w:r>
          </w:p>
          <w:p w14:paraId="62356785" w14:textId="1D2434F6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5D14C55" w14:textId="11107B24" w:rsidR="002371A8" w:rsidRDefault="002371A8" w:rsidP="002371A8">
            <w:r>
              <w:t>C2-1</w:t>
            </w:r>
          </w:p>
        </w:tc>
        <w:tc>
          <w:tcPr>
            <w:tcW w:w="4633" w:type="dxa"/>
          </w:tcPr>
          <w:p w14:paraId="396A2BC0" w14:textId="4050C94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Michelin internal accounting]</w:t>
            </w:r>
          </w:p>
        </w:tc>
      </w:tr>
      <w:tr w:rsidR="002371A8" w14:paraId="34D86EF2" w14:textId="77777777" w:rsidTr="006340CF">
        <w:tc>
          <w:tcPr>
            <w:tcW w:w="2536" w:type="dxa"/>
          </w:tcPr>
          <w:p w14:paraId="76468148" w14:textId="77777777" w:rsidR="002371A8" w:rsidRDefault="002371A8" w:rsidP="002371A8">
            <w:r>
              <w:t>Appendix 28</w:t>
            </w:r>
          </w:p>
          <w:p w14:paraId="65D5BB0C" w14:textId="09DA94DB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5375ADD9" w14:textId="218D460A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649B4CA6" w14:textId="43C4B51D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EC65F6">
              <w:rPr>
                <w:i/>
              </w:rPr>
              <w:t>[Confidential information - invoices]</w:t>
            </w:r>
          </w:p>
        </w:tc>
      </w:tr>
      <w:tr w:rsidR="002371A8" w14:paraId="7F093EFC" w14:textId="77777777" w:rsidTr="006340CF">
        <w:tc>
          <w:tcPr>
            <w:tcW w:w="2536" w:type="dxa"/>
          </w:tcPr>
          <w:p w14:paraId="6C64FE50" w14:textId="77777777" w:rsidR="002371A8" w:rsidRDefault="002371A8" w:rsidP="002371A8">
            <w:r>
              <w:t>Appendix 29</w:t>
            </w:r>
          </w:p>
          <w:p w14:paraId="30B1FD0B" w14:textId="797D28A9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745634B" w14:textId="518DE749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7BFEF4FB" w14:textId="4BEEBA2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pricing]</w:t>
            </w:r>
          </w:p>
        </w:tc>
      </w:tr>
      <w:tr w:rsidR="002371A8" w14:paraId="0EE57D0D" w14:textId="77777777" w:rsidTr="006340CF">
        <w:tc>
          <w:tcPr>
            <w:tcW w:w="2536" w:type="dxa"/>
          </w:tcPr>
          <w:p w14:paraId="206853D2" w14:textId="77777777" w:rsidR="002371A8" w:rsidRDefault="002371A8" w:rsidP="002371A8">
            <w:r>
              <w:t>Appendix 30</w:t>
            </w:r>
          </w:p>
          <w:p w14:paraId="538953CF" w14:textId="5D64571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5660FC39" w14:textId="6D6EB35F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4AE43A6C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61B8F03F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40C1137F" w14:textId="77777777" w:rsidTr="006340CF">
        <w:tc>
          <w:tcPr>
            <w:tcW w:w="2536" w:type="dxa"/>
          </w:tcPr>
          <w:p w14:paraId="30A22544" w14:textId="77777777" w:rsidR="002371A8" w:rsidRDefault="002371A8" w:rsidP="002371A8">
            <w:r>
              <w:t>Appendix 31</w:t>
            </w:r>
          </w:p>
          <w:p w14:paraId="0FC86AFE" w14:textId="577C67F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16BD50CE" w14:textId="5AAE16EC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63B2368C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77D1A558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5AF6D3C7" w14:textId="77777777" w:rsidTr="006340CF">
        <w:tc>
          <w:tcPr>
            <w:tcW w:w="2536" w:type="dxa"/>
          </w:tcPr>
          <w:p w14:paraId="46E37865" w14:textId="77777777" w:rsidR="002371A8" w:rsidRDefault="002371A8" w:rsidP="002371A8">
            <w:r>
              <w:t>Appendix 32</w:t>
            </w:r>
          </w:p>
          <w:p w14:paraId="19220716" w14:textId="1F8E84DF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49768B5E" w14:textId="398C321C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526B2081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63CD6DB6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22ACC70D" w14:textId="77777777" w:rsidTr="006340CF">
        <w:tc>
          <w:tcPr>
            <w:tcW w:w="2536" w:type="dxa"/>
          </w:tcPr>
          <w:p w14:paraId="72CAE7E0" w14:textId="77777777" w:rsidR="002371A8" w:rsidRDefault="002371A8" w:rsidP="002371A8">
            <w:r>
              <w:t>Appendix 33</w:t>
            </w:r>
          </w:p>
          <w:p w14:paraId="7E390FD0" w14:textId="6D2E759B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6E20AC53" w14:textId="2A62B79E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767FDF77" w14:textId="282AE910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</w:tc>
      </w:tr>
      <w:tr w:rsidR="002371A8" w14:paraId="7C483981" w14:textId="77777777" w:rsidTr="006340CF">
        <w:tc>
          <w:tcPr>
            <w:tcW w:w="2536" w:type="dxa"/>
          </w:tcPr>
          <w:p w14:paraId="113BDB4A" w14:textId="77777777" w:rsidR="002371A8" w:rsidRDefault="002371A8" w:rsidP="002371A8">
            <w:r>
              <w:t>Appendix 34</w:t>
            </w:r>
          </w:p>
          <w:p w14:paraId="296ECCEB" w14:textId="40585C81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1AB80CD8" w14:textId="18E1AAAA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21D17A29" w14:textId="245D0185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pricing]</w:t>
            </w:r>
          </w:p>
        </w:tc>
      </w:tr>
      <w:tr w:rsidR="002371A8" w14:paraId="786E4208" w14:textId="77777777" w:rsidTr="006340CF">
        <w:tc>
          <w:tcPr>
            <w:tcW w:w="2536" w:type="dxa"/>
          </w:tcPr>
          <w:p w14:paraId="1F1002EA" w14:textId="77777777" w:rsidR="002371A8" w:rsidRDefault="002371A8" w:rsidP="002371A8">
            <w:r>
              <w:t>Appendix 35</w:t>
            </w:r>
          </w:p>
          <w:p w14:paraId="3E97EFAA" w14:textId="444C9C4E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65D227F2" w14:textId="4A15393F" w:rsidR="002371A8" w:rsidRDefault="002371A8" w:rsidP="002371A8">
            <w:r>
              <w:t>D4-6</w:t>
            </w:r>
          </w:p>
        </w:tc>
        <w:tc>
          <w:tcPr>
            <w:tcW w:w="4633" w:type="dxa"/>
          </w:tcPr>
          <w:p w14:paraId="4A534AED" w14:textId="2B4208B8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pricing]</w:t>
            </w:r>
          </w:p>
        </w:tc>
      </w:tr>
      <w:tr w:rsidR="002371A8" w14:paraId="6F39EBC0" w14:textId="77777777" w:rsidTr="006340CF">
        <w:tc>
          <w:tcPr>
            <w:tcW w:w="2536" w:type="dxa"/>
          </w:tcPr>
          <w:p w14:paraId="1F5544BA" w14:textId="77777777" w:rsidR="002371A8" w:rsidRDefault="002371A8" w:rsidP="002371A8">
            <w:r>
              <w:t>Appendix 36</w:t>
            </w:r>
          </w:p>
          <w:p w14:paraId="5A3473BF" w14:textId="253A4ACB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294957FB" w14:textId="48542291" w:rsidR="002371A8" w:rsidRDefault="002371A8" w:rsidP="002371A8">
            <w:r>
              <w:t>C5-2</w:t>
            </w:r>
          </w:p>
        </w:tc>
        <w:tc>
          <w:tcPr>
            <w:tcW w:w="4633" w:type="dxa"/>
          </w:tcPr>
          <w:p w14:paraId="5EBEDFD4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7DC0F9BE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52BF16EA" w14:textId="77777777" w:rsidTr="006340CF">
        <w:tc>
          <w:tcPr>
            <w:tcW w:w="2536" w:type="dxa"/>
          </w:tcPr>
          <w:p w14:paraId="5B9DA8F9" w14:textId="77777777" w:rsidR="002371A8" w:rsidRDefault="002371A8" w:rsidP="002371A8">
            <w:r>
              <w:t>Appendix 37</w:t>
            </w:r>
          </w:p>
          <w:p w14:paraId="2BDC692C" w14:textId="4A6833F2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41BB77BA" w14:textId="1A9D9C70" w:rsidR="002371A8" w:rsidRDefault="002371A8" w:rsidP="002371A8">
            <w:r>
              <w:t>C5-2</w:t>
            </w:r>
          </w:p>
        </w:tc>
        <w:tc>
          <w:tcPr>
            <w:tcW w:w="4633" w:type="dxa"/>
          </w:tcPr>
          <w:p w14:paraId="4FED03FE" w14:textId="2B874024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192525">
              <w:rPr>
                <w:i/>
              </w:rPr>
              <w:t>[Confidential information</w:t>
            </w:r>
            <w:r>
              <w:rPr>
                <w:i/>
              </w:rPr>
              <w:t xml:space="preserve"> - invoices</w:t>
            </w:r>
            <w:r w:rsidRPr="00192525">
              <w:rPr>
                <w:i/>
              </w:rPr>
              <w:t>]</w:t>
            </w:r>
          </w:p>
        </w:tc>
      </w:tr>
      <w:tr w:rsidR="002371A8" w14:paraId="1B47A848" w14:textId="77777777" w:rsidTr="006340CF">
        <w:tc>
          <w:tcPr>
            <w:tcW w:w="2536" w:type="dxa"/>
          </w:tcPr>
          <w:p w14:paraId="7EB47B8B" w14:textId="77777777" w:rsidR="002371A8" w:rsidRDefault="002371A8" w:rsidP="002371A8">
            <w:r>
              <w:t>Appendix 38</w:t>
            </w:r>
          </w:p>
          <w:p w14:paraId="7AABB2C0" w14:textId="6CF474D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27F556A1" w14:textId="79341561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5E251502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0A09211A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4613CBED" w14:textId="77777777" w:rsidTr="006340CF">
        <w:tc>
          <w:tcPr>
            <w:tcW w:w="2536" w:type="dxa"/>
          </w:tcPr>
          <w:p w14:paraId="4FA3E7C9" w14:textId="77777777" w:rsidR="002371A8" w:rsidRDefault="002371A8" w:rsidP="002371A8">
            <w:r>
              <w:t>Appendix 39</w:t>
            </w:r>
          </w:p>
          <w:p w14:paraId="5E85C5C6" w14:textId="5DFFDFB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4D011891" w14:textId="3C3727B5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2AFB20A0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3E185223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2D9C653F" w14:textId="77777777" w:rsidTr="006340CF">
        <w:tc>
          <w:tcPr>
            <w:tcW w:w="2536" w:type="dxa"/>
          </w:tcPr>
          <w:p w14:paraId="7F1F53BE" w14:textId="77777777" w:rsidR="002371A8" w:rsidRDefault="002371A8" w:rsidP="002371A8">
            <w:r>
              <w:t>Appendix 40</w:t>
            </w:r>
          </w:p>
          <w:p w14:paraId="6DB960A7" w14:textId="6FDC9403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7BBDD8EE" w14:textId="7C2717D2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02C9C050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3D3822D0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6A7B79EE" w14:textId="77777777" w:rsidTr="006340CF">
        <w:tc>
          <w:tcPr>
            <w:tcW w:w="2536" w:type="dxa"/>
          </w:tcPr>
          <w:p w14:paraId="10E37BA1" w14:textId="77777777" w:rsidR="002371A8" w:rsidRDefault="002371A8" w:rsidP="002371A8">
            <w:r>
              <w:t>Appendix 41</w:t>
            </w:r>
          </w:p>
          <w:p w14:paraId="14C24193" w14:textId="020A9CA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7B5A4E0F" w14:textId="6C291A0B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7FD9149A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5271955A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4769E02F" w14:textId="77777777" w:rsidTr="006340CF">
        <w:tc>
          <w:tcPr>
            <w:tcW w:w="2536" w:type="dxa"/>
          </w:tcPr>
          <w:p w14:paraId="45F84B69" w14:textId="77777777" w:rsidR="002371A8" w:rsidRDefault="002371A8" w:rsidP="002371A8">
            <w:r>
              <w:t>Appendix 42</w:t>
            </w:r>
          </w:p>
          <w:p w14:paraId="1DF3F05B" w14:textId="6171D189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25897D8" w14:textId="66805F2A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65CFCBC3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0BC60992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</w:tbl>
    <w:p w14:paraId="33A80574" w14:textId="764AF419" w:rsidR="001C43EA" w:rsidRPr="00F95605" w:rsidRDefault="001C43EA">
      <w:pPr>
        <w:rPr>
          <w:b/>
          <w:bCs/>
        </w:rPr>
      </w:pPr>
      <w:bookmarkStart w:id="0" w:name="_GoBack"/>
      <w:bookmarkEnd w:id="0"/>
      <w:r w:rsidRPr="00F95605">
        <w:rPr>
          <w:b/>
          <w:bCs/>
        </w:rPr>
        <w:tab/>
      </w:r>
    </w:p>
    <w:sectPr w:rsidR="001C43EA" w:rsidRPr="00F9560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CF3F98" w14:textId="77777777" w:rsidR="003236D6" w:rsidRDefault="003236D6" w:rsidP="00C7489E">
      <w:pPr>
        <w:spacing w:after="0" w:line="240" w:lineRule="auto"/>
      </w:pPr>
      <w:r>
        <w:separator/>
      </w:r>
    </w:p>
  </w:endnote>
  <w:endnote w:type="continuationSeparator" w:id="0">
    <w:p w14:paraId="497DD579" w14:textId="77777777" w:rsidR="003236D6" w:rsidRDefault="003236D6" w:rsidP="00C748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0A8C5A" w14:textId="77777777" w:rsidR="003236D6" w:rsidRDefault="003236D6" w:rsidP="00C7489E">
      <w:pPr>
        <w:spacing w:after="0" w:line="240" w:lineRule="auto"/>
      </w:pPr>
      <w:r>
        <w:separator/>
      </w:r>
    </w:p>
  </w:footnote>
  <w:footnote w:type="continuationSeparator" w:id="0">
    <w:p w14:paraId="29449C71" w14:textId="77777777" w:rsidR="003236D6" w:rsidRDefault="003236D6" w:rsidP="00C7489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43EA"/>
    <w:rsid w:val="00031A21"/>
    <w:rsid w:val="000C52BF"/>
    <w:rsid w:val="00101942"/>
    <w:rsid w:val="00124963"/>
    <w:rsid w:val="0013627C"/>
    <w:rsid w:val="001678A3"/>
    <w:rsid w:val="00177270"/>
    <w:rsid w:val="00185612"/>
    <w:rsid w:val="001C43EA"/>
    <w:rsid w:val="002371A8"/>
    <w:rsid w:val="002D5B6C"/>
    <w:rsid w:val="003006A9"/>
    <w:rsid w:val="00306CD6"/>
    <w:rsid w:val="003236D6"/>
    <w:rsid w:val="003A5061"/>
    <w:rsid w:val="003B2A88"/>
    <w:rsid w:val="003E4AC1"/>
    <w:rsid w:val="003E7C08"/>
    <w:rsid w:val="00412A02"/>
    <w:rsid w:val="004906D0"/>
    <w:rsid w:val="004A5892"/>
    <w:rsid w:val="004E160A"/>
    <w:rsid w:val="005560EF"/>
    <w:rsid w:val="00597E48"/>
    <w:rsid w:val="005B6DFC"/>
    <w:rsid w:val="005F7266"/>
    <w:rsid w:val="006340CF"/>
    <w:rsid w:val="00663D3C"/>
    <w:rsid w:val="006C4D89"/>
    <w:rsid w:val="00704895"/>
    <w:rsid w:val="0070545F"/>
    <w:rsid w:val="0070678D"/>
    <w:rsid w:val="007145C6"/>
    <w:rsid w:val="0075268E"/>
    <w:rsid w:val="0075498C"/>
    <w:rsid w:val="00762448"/>
    <w:rsid w:val="00784148"/>
    <w:rsid w:val="007E135C"/>
    <w:rsid w:val="00816275"/>
    <w:rsid w:val="0084602A"/>
    <w:rsid w:val="008A076B"/>
    <w:rsid w:val="008A4DC8"/>
    <w:rsid w:val="008F12A4"/>
    <w:rsid w:val="009157E3"/>
    <w:rsid w:val="00990CF4"/>
    <w:rsid w:val="00A3404D"/>
    <w:rsid w:val="00A66198"/>
    <w:rsid w:val="00A73FA4"/>
    <w:rsid w:val="00A90707"/>
    <w:rsid w:val="00AA0280"/>
    <w:rsid w:val="00AA484E"/>
    <w:rsid w:val="00AB3EBD"/>
    <w:rsid w:val="00AD585F"/>
    <w:rsid w:val="00AE2290"/>
    <w:rsid w:val="00AF3577"/>
    <w:rsid w:val="00B22FD4"/>
    <w:rsid w:val="00B321F3"/>
    <w:rsid w:val="00C45D14"/>
    <w:rsid w:val="00C57123"/>
    <w:rsid w:val="00C618A0"/>
    <w:rsid w:val="00C7248E"/>
    <w:rsid w:val="00C7489E"/>
    <w:rsid w:val="00CB3AEF"/>
    <w:rsid w:val="00CC56E6"/>
    <w:rsid w:val="00CD4A6D"/>
    <w:rsid w:val="00D273FD"/>
    <w:rsid w:val="00D93224"/>
    <w:rsid w:val="00DA423E"/>
    <w:rsid w:val="00DE7EFB"/>
    <w:rsid w:val="00EC0190"/>
    <w:rsid w:val="00EC1AE9"/>
    <w:rsid w:val="00EE60A2"/>
    <w:rsid w:val="00EF011A"/>
    <w:rsid w:val="00F377E6"/>
    <w:rsid w:val="00F71A27"/>
    <w:rsid w:val="00F7274F"/>
    <w:rsid w:val="00F95605"/>
    <w:rsid w:val="00FA22E8"/>
    <w:rsid w:val="00FE6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,"/>
  <w:listSeparator w:val=";"/>
  <w14:docId w14:val="1503827E"/>
  <w15:chartTrackingRefBased/>
  <w15:docId w15:val="{B365A303-C12D-4205-A8E9-00462644A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C7489E"/>
    <w:pPr>
      <w:keepNext/>
      <w:jc w:val="center"/>
      <w:outlineLvl w:val="0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F956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">
    <w:name w:val="List"/>
    <w:basedOn w:val="Normal"/>
    <w:uiPriority w:val="99"/>
    <w:semiHidden/>
    <w:unhideWhenUsed/>
    <w:rsid w:val="00124963"/>
    <w:pPr>
      <w:ind w:left="283" w:hanging="283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124963"/>
    <w:pPr>
      <w:spacing w:after="120"/>
      <w:ind w:left="849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12496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124963"/>
    <w:rPr>
      <w:i/>
      <w:iCs/>
      <w:color w:val="404040" w:themeColor="text1" w:themeTint="BF"/>
    </w:rPr>
  </w:style>
  <w:style w:type="paragraph" w:styleId="Titre">
    <w:name w:val="Title"/>
    <w:basedOn w:val="Normal"/>
    <w:next w:val="Normal"/>
    <w:link w:val="TitreCar"/>
    <w:uiPriority w:val="10"/>
    <w:qFormat/>
    <w:rsid w:val="00C7489E"/>
    <w:pPr>
      <w:jc w:val="center"/>
    </w:pPr>
    <w:rPr>
      <w:b/>
    </w:rPr>
  </w:style>
  <w:style w:type="character" w:customStyle="1" w:styleId="TitreCar">
    <w:name w:val="Titre Car"/>
    <w:basedOn w:val="Policepardfaut"/>
    <w:link w:val="Titre"/>
    <w:uiPriority w:val="10"/>
    <w:rsid w:val="00C7489E"/>
    <w:rPr>
      <w:b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C7489E"/>
    <w:pPr>
      <w:jc w:val="center"/>
    </w:pPr>
  </w:style>
  <w:style w:type="character" w:customStyle="1" w:styleId="Sous-titreCar">
    <w:name w:val="Sous-titre Car"/>
    <w:basedOn w:val="Policepardfaut"/>
    <w:link w:val="Sous-titre"/>
    <w:uiPriority w:val="11"/>
    <w:rsid w:val="00C7489E"/>
  </w:style>
  <w:style w:type="character" w:customStyle="1" w:styleId="Titre1Car">
    <w:name w:val="Titre 1 Car"/>
    <w:basedOn w:val="Policepardfaut"/>
    <w:link w:val="Titre1"/>
    <w:uiPriority w:val="9"/>
    <w:rsid w:val="00C7489E"/>
    <w:rPr>
      <w:b/>
    </w:rPr>
  </w:style>
  <w:style w:type="paragraph" w:styleId="En-tte">
    <w:name w:val="header"/>
    <w:basedOn w:val="Normal"/>
    <w:link w:val="En-tteCar"/>
    <w:uiPriority w:val="99"/>
    <w:unhideWhenUsed/>
    <w:rsid w:val="00C7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7489E"/>
  </w:style>
  <w:style w:type="paragraph" w:styleId="Pieddepage">
    <w:name w:val="footer"/>
    <w:basedOn w:val="Normal"/>
    <w:link w:val="PieddepageCar"/>
    <w:uiPriority w:val="99"/>
    <w:unhideWhenUsed/>
    <w:rsid w:val="00C7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748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0.emf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emf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image" Target="media/image19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oleObject" Target="embeddings/oleObject20.bin"/><Relationship Id="rId8" Type="http://schemas.openxmlformats.org/officeDocument/2006/relationships/endnotes" Target="endnotes.xml"/><Relationship Id="rId51" Type="http://schemas.openxmlformats.org/officeDocument/2006/relationships/customXml" Target="../customXml/item4.xml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20" Type="http://schemas.openxmlformats.org/officeDocument/2006/relationships/oleObject" Target="embeddings/oleObject6.bin"/><Relationship Id="rId41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Case Management Word Document" ma:contentTypeID="0x010100BD08157E53159745B5B23790F58509580C00973D859266AA544FA58681EDCF012872" ma:contentTypeVersion="40" ma:contentTypeDescription="" ma:contentTypeScope="" ma:versionID="01d72a89d90198ac8a0336365cd2aadb">
  <xsd:schema xmlns:xsd="http://www.w3.org/2001/XMLSchema" xmlns:xs="http://www.w3.org/2001/XMLSchema" xmlns:p="http://schemas.microsoft.com/office/2006/metadata/properties" xmlns:ns2="c14de8ec-1bbe-45d0-9da6-488d8f109529" xmlns:ns3="a933a4ec-650a-4d5f-a231-7b141c4967d1" xmlns:ns4="ca3a8e5f-87ae-44bc-a796-b11748aeb6fc" targetNamespace="http://schemas.microsoft.com/office/2006/metadata/properties" ma:root="true" ma:fieldsID="48e539a66e2f26341e1783fb15ead85c" ns2:_="" ns3:_="" ns4:_="">
    <xsd:import namespace="c14de8ec-1bbe-45d0-9da6-488d8f109529"/>
    <xsd:import namespace="a933a4ec-650a-4d5f-a231-7b141c4967d1"/>
    <xsd:import namespace="ca3a8e5f-87ae-44bc-a796-b11748aeb6fc"/>
    <xsd:element name="properties">
      <xsd:complexType>
        <xsd:sequence>
          <xsd:element name="documentManagement">
            <xsd:complexType>
              <xsd:all>
                <xsd:element ref="ns2:PartyClass" minOccurs="0"/>
                <xsd:element ref="ns2:PartyName"/>
                <xsd:element ref="ns2:Confidential1" minOccurs="0"/>
                <xsd:element ref="ns2:Classification" minOccurs="0"/>
                <xsd:element ref="ns2:CaseNumber" minOccurs="0"/>
                <xsd:element ref="ns2:TradeRemediesServicePublished" minOccurs="0"/>
                <xsd:element ref="ns2:CaseStage" minOccurs="0"/>
                <xsd:element ref="ns2:HeadOfInvestigation" minOccurs="0"/>
                <xsd:element ref="ns2:CaseDocuments" minOccurs="0"/>
                <xsd:element ref="ns2:CaseManager" minOccurs="0"/>
                <xsd:element ref="ns2:DigitalPlatformLink" minOccurs="0"/>
                <xsd:element ref="ns2:CaseStatus" minOccurs="0"/>
                <xsd:element ref="ns3:Reconsideration" minOccurs="0"/>
                <xsd:element ref="ns4:Head_x0020_of_x0020_Reconsideration" minOccurs="0"/>
                <xsd:element ref="ns3:Archived" minOccurs="0"/>
                <xsd:element ref="ns2:g69ac3da6be14936a6d4efc253c7d4fb" minOccurs="0"/>
                <xsd:element ref="ns2:d31dcdc419e54ba5a66b0d6dabf70d98" minOccurs="0"/>
                <xsd:element ref="ns2:TaxCatchAll" minOccurs="0"/>
                <xsd:element ref="ns2:iec7f23346fc44eb94e2c6239fd5bc64" minOccurs="0"/>
                <xsd:element ref="ns4:eacc88ef07bd44da8e59c04bdce4297f" minOccurs="0"/>
                <xsd:element ref="ns2:ec7cf6cc20664fb6b5a505b0c64f4cec" minOccurs="0"/>
                <xsd:element ref="ns2:TaxCatchAllLabel" minOccurs="0"/>
                <xsd:element ref="ns2:d9f98ff6b65a4d219317601d589de7b4" minOccurs="0"/>
                <xsd:element ref="ns3:g0a6705e80434bac9c876cabd8ff0f68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4de8ec-1bbe-45d0-9da6-488d8f109529" elementFormDefault="qualified">
    <xsd:import namespace="http://schemas.microsoft.com/office/2006/documentManagement/types"/>
    <xsd:import namespace="http://schemas.microsoft.com/office/infopath/2007/PartnerControls"/>
    <xsd:element name="PartyClass" ma:index="2" nillable="true" ma:displayName="Party Class" ma:format="Dropdown" ma:indexed="true" ma:internalName="PartyClass" ma:readOnly="false">
      <xsd:simpleType>
        <xsd:restriction base="dms:Choice">
          <xsd:enumeration value="Exporter"/>
          <xsd:enumeration value="Overseas Producer"/>
          <xsd:enumeration value="Importer"/>
          <xsd:enumeration value="Domestic Producer"/>
          <xsd:enumeration value="Foreign Government"/>
          <xsd:enumeration value="UK Government"/>
          <xsd:enumeration value="Trade Association"/>
          <xsd:enumeration value="Consumer Association"/>
          <xsd:enumeration value="Consultant"/>
          <xsd:enumeration value="Interested Party"/>
          <xsd:enumeration value="Contributor"/>
          <xsd:enumeration value="TRA"/>
        </xsd:restriction>
      </xsd:simpleType>
    </xsd:element>
    <xsd:element name="PartyName" ma:index="3" ma:displayName="Party Name" ma:format="Dropdown" ma:internalName="PartyName" ma:readOnly="false">
      <xsd:simpleType>
        <xsd:restriction base="dms:Text">
          <xsd:maxLength value="255"/>
        </xsd:restriction>
      </xsd:simpleType>
    </xsd:element>
    <xsd:element name="Confidential1" ma:index="5" nillable="true" ma:displayName="Confidential" ma:default="1" ma:indexed="true" ma:internalName="Confidential1" ma:readOnly="false">
      <xsd:simpleType>
        <xsd:restriction base="dms:Boolean"/>
      </xsd:simpleType>
    </xsd:element>
    <xsd:element name="Classification" ma:index="6" nillable="true" ma:displayName="Classification" ma:format="Dropdown" ma:internalName="Classification" ma:readOnly="false">
      <xsd:simpleType>
        <xsd:restriction base="dms:Choice">
          <xsd:enumeration value="Official"/>
          <xsd:enumeration value="Official-Sensitive [Commercial]"/>
          <xsd:enumeration value="Official-Sensitive [Locsen]"/>
          <xsd:enumeration value="Official-Sensitive [Personal]"/>
        </xsd:restriction>
      </xsd:simpleType>
    </xsd:element>
    <xsd:element name="CaseNumber" ma:index="8" nillable="true" ma:displayName="Case Number" ma:default="TS0036" ma:format="Dropdown" ma:internalName="CaseNumber" ma:readOnly="false">
      <xsd:simpleType>
        <xsd:restriction base="dms:Text">
          <xsd:maxLength value="255"/>
        </xsd:restriction>
      </xsd:simpleType>
    </xsd:element>
    <xsd:element name="TradeRemediesServicePublished" ma:index="10" nillable="true" ma:displayName="Trade Remedies Service Published" ma:default="No" ma:format="Dropdown" ma:internalName="TradeRemediesServicePublished" ma:readOnly="false">
      <xsd:simpleType>
        <xsd:restriction base="dms:Choice">
          <xsd:enumeration value="No"/>
          <xsd:enumeration value="Confidential"/>
          <xsd:enumeration value="Non-Confidential"/>
        </xsd:restriction>
      </xsd:simpleType>
    </xsd:element>
    <xsd:element name="CaseStage" ma:index="12" nillable="true" ma:displayName="Case Stage" ma:format="Dropdown" ma:internalName="CaseStage" ma:readOnly="false">
      <xsd:simpleType>
        <xsd:restriction base="dms:Choice">
          <xsd:enumeration value="Stage 0 - Pre-Initiation"/>
          <xsd:enumeration value="Stage 1 - Registration Period"/>
          <xsd:enumeration value="Stage 2 - Registered Parties Analysis"/>
          <xsd:enumeration value="Stage 3 - Questionnaire"/>
          <xsd:enumeration value="Stage 4 - Verification"/>
          <xsd:enumeration value="Stage 5 - Prov. Published &amp; Returns"/>
          <xsd:enumeration value="Stage 6 - SEF Published &amp; Returns"/>
          <xsd:enumeration value="Stage 7 - Def. Published &amp; Returns"/>
          <xsd:enumeration value="Stage 8 - Other"/>
          <xsd:enumeration value="All"/>
        </xsd:restriction>
      </xsd:simpleType>
    </xsd:element>
    <xsd:element name="HeadOfInvestigation" ma:index="14" nillable="true" ma:displayName="Head of Investigation" ma:list="UserInfo" ma:SharePointGroup="0" ma:internalName="HeadOfInvestigation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aseDocuments" ma:index="15" nillable="true" ma:displayName="Case Documents" ma:format="Hyperlink" ma:internalName="CaseDocuments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CaseManager" ma:index="16" nillable="true" ma:displayName="Case Manager" ma:list="UserInfo" ma:SharePointGroup="0" ma:internalName="CaseManage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gitalPlatformLink" ma:index="17" nillable="true" ma:displayName="Digital Platform Link" ma:format="Hyperlink" ma:internalName="DigitalPlatformLink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CaseStatus" ma:index="19" nillable="true" ma:displayName="Case Status" ma:default="Active" ma:format="Dropdown" ma:internalName="CaseStatus" ma:readOnly="false">
      <xsd:simpleType>
        <xsd:restriction base="dms:Choice">
          <xsd:enumeration value="Active"/>
          <xsd:enumeration value="Measure in Force"/>
          <xsd:enumeration value="Review"/>
          <xsd:enumeration value="Challenge Ongoing"/>
          <xsd:enumeration value="Measure Ended"/>
        </xsd:restriction>
      </xsd:simpleType>
    </xsd:element>
    <xsd:element name="g69ac3da6be14936a6d4efc253c7d4fb" ma:index="25" ma:taxonomy="true" ma:internalName="g69ac3da6be14936a6d4efc253c7d4fb" ma:taxonomyFieldName="DocumentType" ma:displayName="Document Type" ma:indexed="true" ma:readOnly="false" ma:default="" ma:fieldId="{069ac3da-6be1-4936-a6d4-efc253c7d4fb}" ma:sspId="6e40df2b-c156-4e70-b773-96d34ab3705a" ma:termSetId="e97ab188-662b-45da-b4ba-f12a41afe86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d31dcdc419e54ba5a66b0d6dabf70d98" ma:index="26" nillable="true" ma:taxonomy="true" ma:internalName="d31dcdc419e54ba5a66b0d6dabf70d98" ma:taxonomyFieldName="CaseProduct" ma:displayName="Goods Concerned" ma:readOnly="false" ma:default="1;#Tyres|019bacad-e58e-4f45-931f-38b747200c2a" ma:fieldId="{d31dcdc4-19e5-4ba5-a66b-0d6dabf70d98}" ma:sspId="6e40df2b-c156-4e70-b773-96d34ab3705a" ma:termSetId="b1f377ec-164a-4413-9759-bfa02da3d6d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27" nillable="true" ma:displayName="Taxonomy Catch All Column" ma:hidden="true" ma:list="{1053c092-ccf0-4e43-9655-5ef4d7c575bb}" ma:internalName="TaxCatchAll" ma:readOnly="false" ma:showField="CatchAllData" ma:web="ca3a8e5f-87ae-44bc-a796-b11748aeb6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ec7f23346fc44eb94e2c6239fd5bc64" ma:index="28" nillable="true" ma:taxonomy="true" ma:internalName="iec7f23346fc44eb94e2c6239fd5bc64" ma:taxonomyFieldName="CaseCountry" ma:displayName="Case Country" ma:readOnly="false" ma:default="1;#China|450f57c4-d239-451b-a905-81825d5a728d" ma:fieldId="{2ec7f233-46fc-44eb-94e2-c6239fd5bc64}" ma:taxonomyMulti="true" ma:sspId="6e40df2b-c156-4e70-b773-96d34ab3705a" ma:termSetId="82fb7f07-3cad-42fe-a562-65ed85ce753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c7cf6cc20664fb6b5a505b0c64f4cec" ma:index="32" nillable="true" ma:taxonomy="true" ma:internalName="ec7cf6cc20664fb6b5a505b0c64f4cec" ma:taxonomyFieldName="CaseType" ma:displayName="Case Type" ma:readOnly="false" ma:default="1;#Transition Countervailing Review|2fe39b6d-2b65-4d5c-a526-3c7bd73b88ec" ma:fieldId="{ec7cf6cc-2066-4fb6-b5a5-05b0c64f4cec}" ma:sspId="6e40df2b-c156-4e70-b773-96d34ab3705a" ma:termSetId="57ef6e5a-0e6b-443e-9e59-3505dd6b4f4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Label" ma:index="33" nillable="true" ma:displayName="Taxonomy Catch All Column1" ma:hidden="true" ma:list="{1053c092-ccf0-4e43-9655-5ef4d7c575bb}" ma:internalName="TaxCatchAllLabel" ma:readOnly="false" ma:showField="CatchAllDataLabel" ma:web="ca3a8e5f-87ae-44bc-a796-b11748aeb6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9f98ff6b65a4d219317601d589de7b4" ma:index="35" nillable="true" ma:taxonomy="true" ma:internalName="d9f98ff6b65a4d219317601d589de7b4" ma:taxonomyFieldName="RelatedCountry" ma:displayName="Related Country" ma:readOnly="false" ma:default="1;#Egypt|7bebcf6a-9b35-49fe-bd92-1db41e721742" ma:fieldId="{d9f98ff6-b65a-4d21-9317-601d589de7b4}" ma:taxonomyMulti="true" ma:sspId="6e40df2b-c156-4e70-b773-96d34ab3705a" ma:termSetId="82fb7f07-3cad-42fe-a562-65ed85ce7537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3a4ec-650a-4d5f-a231-7b141c4967d1" elementFormDefault="qualified">
    <xsd:import namespace="http://schemas.microsoft.com/office/2006/documentManagement/types"/>
    <xsd:import namespace="http://schemas.microsoft.com/office/infopath/2007/PartnerControls"/>
    <xsd:element name="Reconsideration" ma:index="20" nillable="true" ma:displayName="Reconsideration" ma:default="0" ma:format="Dropdown" ma:indexed="true" ma:internalName="Reconsideration" ma:readOnly="false">
      <xsd:simpleType>
        <xsd:restriction base="dms:Boolean"/>
      </xsd:simpleType>
    </xsd:element>
    <xsd:element name="Archived" ma:index="23" nillable="true" ma:displayName="Archived" ma:default="0" ma:format="Dropdown" ma:internalName="Archived" ma:readOnly="false">
      <xsd:simpleType>
        <xsd:restriction base="dms:Boolean"/>
      </xsd:simpleType>
    </xsd:element>
    <xsd:element name="g0a6705e80434bac9c876cabd8ff0f68" ma:index="37" nillable="true" ma:taxonomy="true" ma:internalName="g0a6705e80434bac9c876cabd8ff0f68" ma:taxonomyFieldName="Reconsideration_x0020_Phase" ma:displayName="Reconsideration Phase" ma:readOnly="false" ma:default="" ma:fieldId="{00a6705e-8043-4bac-9c87-6cabd8ff0f68}" ma:sspId="6e40df2b-c156-4e70-b773-96d34ab3705a" ma:termSetId="5a6bcc14-21c3-4d44-b7fb-f68fd32d1d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ObjectDetectorVersions" ma:index="3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3a8e5f-87ae-44bc-a796-b11748aeb6fc" elementFormDefault="qualified">
    <xsd:import namespace="http://schemas.microsoft.com/office/2006/documentManagement/types"/>
    <xsd:import namespace="http://schemas.microsoft.com/office/infopath/2007/PartnerControls"/>
    <xsd:element name="Head_x0020_of_x0020_Reconsideration" ma:index="21" nillable="true" ma:displayName="Head of Reconsideration" ma:list="UserInfo" ma:SharePointGroup="0" ma:internalName="Head_x0020_of_x0020_Reconsideration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acc88ef07bd44da8e59c04bdce4297f" ma:index="31" nillable="true" ma:taxonomy="true" ma:internalName="eacc88ef07bd44da8e59c04bdce4297f" ma:taxonomyFieldName="QC_x0020_Gate" ma:displayName="QC Gate" ma:indexed="true" ma:readOnly="false" ma:default="" ma:fieldId="{eacc88ef-07bd-44da-8e59-c04bdce4297f}" ma:sspId="6e40df2b-c156-4e70-b773-96d34ab3705a" ma:termSetId="eff4e44a-4e7b-4b12-a9da-74cfc39cc001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31dcdc419e54ba5a66b0d6dabf70d98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Tyres</TermName>
          <TermId xmlns="http://schemas.microsoft.com/office/infopath/2007/PartnerControls">019bacad-e58e-4f45-931f-38b747200c2a</TermId>
        </TermInfo>
      </Terms>
    </d31dcdc419e54ba5a66b0d6dabf70d98>
    <CaseNumber xmlns="c14de8ec-1bbe-45d0-9da6-488d8f109529">TD0035</CaseNumber>
    <CaseStage xmlns="c14de8ec-1bbe-45d0-9da6-488d8f109529">Stage 5 - Prov. Published &amp; Returns</CaseStage>
    <CaseStatus xmlns="c14de8ec-1bbe-45d0-9da6-488d8f109529">Active</CaseStatus>
    <HeadOfInvestigation xmlns="c14de8ec-1bbe-45d0-9da6-488d8f109529">
      <UserInfo>
        <DisplayName>Harriet Smith</DisplayName>
        <AccountId>26</AccountId>
        <AccountType/>
      </UserInfo>
    </HeadOfInvestigation>
    <Reconsideration xmlns="a933a4ec-650a-4d5f-a231-7b141c4967d1">false</Reconsideration>
    <PartyName xmlns="c14de8ec-1bbe-45d0-9da6-488d8f109529">Michelin</PartyName>
    <Classification xmlns="c14de8ec-1bbe-45d0-9da6-488d8f109529" xsi:nil="true"/>
    <TaxCatchAllLabel xmlns="c14de8ec-1bbe-45d0-9da6-488d8f109529" xsi:nil="true"/>
    <PartyClass xmlns="c14de8ec-1bbe-45d0-9da6-488d8f109529">Domestic Producer</PartyClass>
    <g0a6705e80434bac9c876cabd8ff0f68 xmlns="a933a4ec-650a-4d5f-a231-7b141c4967d1">
      <Terms xmlns="http://schemas.microsoft.com/office/infopath/2007/PartnerControls"/>
    </g0a6705e80434bac9c876cabd8ff0f68>
    <Head_x0020_of_x0020_Reconsideration xmlns="ca3a8e5f-87ae-44bc-a796-b11748aeb6fc">
      <UserInfo>
        <DisplayName/>
        <AccountId xsi:nil="true"/>
        <AccountType/>
      </UserInfo>
    </Head_x0020_of_x0020_Reconsideration>
    <Archived xmlns="a933a4ec-650a-4d5f-a231-7b141c4967d1">false</Archived>
    <CaseManager xmlns="c14de8ec-1bbe-45d0-9da6-488d8f109529">
      <UserInfo>
        <DisplayName>James Reith</DisplayName>
        <AccountId>215</AccountId>
        <AccountType/>
      </UserInfo>
    </CaseManager>
    <eacc88ef07bd44da8e59c04bdce4297f xmlns="ca3a8e5f-87ae-44bc-a796-b11748aeb6fc">
      <Terms xmlns="http://schemas.microsoft.com/office/infopath/2007/PartnerControls"/>
    </eacc88ef07bd44da8e59c04bdce4297f>
    <ec7cf6cc20664fb6b5a505b0c64f4cec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Transition Anti-Dumping Review</TermName>
          <TermId xmlns="http://schemas.microsoft.com/office/infopath/2007/PartnerControls">56eec00b-c93f-447c-870b-d62b9d7130e2</TermId>
        </TermInfo>
      </Terms>
    </ec7cf6cc20664fb6b5a505b0c64f4cec>
    <TradeRemediesServicePublished xmlns="c14de8ec-1bbe-45d0-9da6-488d8f109529">No</TradeRemediesServicePublished>
    <g69ac3da6be14936a6d4efc253c7d4fb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Questionnaire Appendix</TermName>
          <TermId xmlns="http://schemas.microsoft.com/office/infopath/2007/PartnerControls">84e65ae0-9fc8-4a5e-a6d7-59aa859c475e</TermId>
        </TermInfo>
      </Terms>
    </g69ac3da6be14936a6d4efc253c7d4fb>
    <CaseDocuments xmlns="c14de8ec-1bbe-45d0-9da6-488d8f109529">
      <Url xsi:nil="true"/>
      <Description xsi:nil="true"/>
    </CaseDocuments>
    <DigitalPlatformLink xmlns="c14de8ec-1bbe-45d0-9da6-488d8f109529">
      <Url xsi:nil="true"/>
      <Description xsi:nil="true"/>
    </DigitalPlatformLink>
    <TaxCatchAll xmlns="c14de8ec-1bbe-45d0-9da6-488d8f109529">
      <Value>220</Value>
      <Value>145</Value>
      <Value>31</Value>
      <Value>30</Value>
      <Value>226</Value>
    </TaxCatchAll>
    <iec7f23346fc44eb94e2c6239fd5bc64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China</TermName>
          <TermId xmlns="http://schemas.microsoft.com/office/infopath/2007/PartnerControls">450f57c4-d239-451b-a905-81825d5a728d</TermId>
        </TermInfo>
      </Terms>
    </iec7f23346fc44eb94e2c6239fd5bc64>
    <Confidential1 xmlns="c14de8ec-1bbe-45d0-9da6-488d8f109529">false</Confidential1>
    <d9f98ff6b65a4d219317601d589de7b4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Egypt</TermName>
          <TermId xmlns="http://schemas.microsoft.com/office/infopath/2007/PartnerControls">7bebcf6a-9b35-49fe-bd92-1db41e721742</TermId>
        </TermInfo>
      </Terms>
    </d9f98ff6b65a4d219317601d589de7b4>
  </documentManagement>
</p:properties>
</file>

<file path=customXml/item4.xml><?xml version="1.0" encoding="utf-8"?>
<?mso-contentType ?>
<SharedContentType xmlns="Microsoft.SharePoint.Taxonomy.ContentTypeSync" SourceId="6e40df2b-c156-4e70-b773-96d34ab3705a" ContentTypeId="0x010100BD08157E53159745B5B23790F58509580C" PreviousValue="false"/>
</file>

<file path=customXml/itemProps1.xml><?xml version="1.0" encoding="utf-8"?>
<ds:datastoreItem xmlns:ds="http://schemas.openxmlformats.org/officeDocument/2006/customXml" ds:itemID="{31785D9A-B0E4-487A-8393-5774E251BFC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D4D889C-56E7-468F-9406-498D568242BC}"/>
</file>

<file path=customXml/itemProps3.xml><?xml version="1.0" encoding="utf-8"?>
<ds:datastoreItem xmlns:ds="http://schemas.openxmlformats.org/officeDocument/2006/customXml" ds:itemID="{7C6EEFAE-908C-4E68-8A81-B0933A9863E2}">
  <ds:schemaRefs>
    <ds:schemaRef ds:uri="http://schemas.openxmlformats.org/package/2006/metadata/core-properties"/>
    <ds:schemaRef ds:uri="http://purl.org/dc/dcmitype/"/>
    <ds:schemaRef ds:uri="http://purl.org/dc/terms/"/>
    <ds:schemaRef ds:uri="1a6e6168-aba4-418c-9ae3-de36e6f9c02e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microsoft.com/office/2006/documentManagement/types"/>
    <ds:schemaRef ds:uri="http://www.w3.org/XML/1998/namespace"/>
    <ds:schemaRef ds:uri="c6604447-3c74-4324-99e5-85c0cf04e2e6"/>
  </ds:schemaRefs>
</ds:datastoreItem>
</file>

<file path=customXml/itemProps4.xml><?xml version="1.0" encoding="utf-8"?>
<ds:datastoreItem xmlns:ds="http://schemas.openxmlformats.org/officeDocument/2006/customXml" ds:itemID="{8DB9236F-CFDC-4DDA-A6BE-6EEF354D53E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619</Words>
  <Characters>3531</Characters>
  <Application>Microsoft Office Word</Application>
  <DocSecurity>0</DocSecurity>
  <Lines>29</Lines>
  <Paragraphs>8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5</cp:revision>
  <dcterms:created xsi:type="dcterms:W3CDTF">2023-08-31T18:48:00Z</dcterms:created>
  <dcterms:modified xsi:type="dcterms:W3CDTF">2023-10-03T16:58:00Z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9e9a456-2778-4ca9-be06-1190b1e1118a_Enabled">
    <vt:lpwstr>true</vt:lpwstr>
  </property>
  <property fmtid="{D5CDD505-2E9C-101B-9397-08002B2CF9AE}" pid="3" name="MSIP_Label_09e9a456-2778-4ca9-be06-1190b1e1118a_SetDate">
    <vt:lpwstr>2023-07-27T14:56:37Z</vt:lpwstr>
  </property>
  <property fmtid="{D5CDD505-2E9C-101B-9397-08002B2CF9AE}" pid="4" name="MSIP_Label_09e9a456-2778-4ca9-be06-1190b1e1118a_Method">
    <vt:lpwstr>Standard</vt:lpwstr>
  </property>
  <property fmtid="{D5CDD505-2E9C-101B-9397-08002B2CF9AE}" pid="5" name="MSIP_Label_09e9a456-2778-4ca9-be06-1190b1e1118a_Name">
    <vt:lpwstr>D3</vt:lpwstr>
  </property>
  <property fmtid="{D5CDD505-2E9C-101B-9397-08002B2CF9AE}" pid="6" name="MSIP_Label_09e9a456-2778-4ca9-be06-1190b1e1118a_SiteId">
    <vt:lpwstr>658ba197-6c73-4fea-91bd-1c7d8de6bf2c</vt:lpwstr>
  </property>
  <property fmtid="{D5CDD505-2E9C-101B-9397-08002B2CF9AE}" pid="7" name="MSIP_Label_09e9a456-2778-4ca9-be06-1190b1e1118a_ActionId">
    <vt:lpwstr>cd2e457a-470d-43ab-9172-c9fed4d04012</vt:lpwstr>
  </property>
  <property fmtid="{D5CDD505-2E9C-101B-9397-08002B2CF9AE}" pid="8" name="MSIP_Label_09e9a456-2778-4ca9-be06-1190b1e1118a_ContentBits">
    <vt:lpwstr>0</vt:lpwstr>
  </property>
  <property fmtid="{D5CDD505-2E9C-101B-9397-08002B2CF9AE}" pid="9" name="ContentTypeId">
    <vt:lpwstr>0x010100BD08157E53159745B5B23790F58509580C00973D859266AA544FA58681EDCF012872</vt:lpwstr>
  </property>
  <property fmtid="{D5CDD505-2E9C-101B-9397-08002B2CF9AE}" pid="10" name="CaseCountry">
    <vt:lpwstr>31;#China|450f57c4-d239-451b-a905-81825d5a728d</vt:lpwstr>
  </property>
  <property fmtid="{D5CDD505-2E9C-101B-9397-08002B2CF9AE}" pid="11" name="CaseType">
    <vt:lpwstr>30;#Transition Anti-Dumping Review|56eec00b-c93f-447c-870b-d62b9d7130e2</vt:lpwstr>
  </property>
  <property fmtid="{D5CDD505-2E9C-101B-9397-08002B2CF9AE}" pid="12" name="RelatedCountry">
    <vt:lpwstr>226;#Egypt|7bebcf6a-9b35-49fe-bd92-1db41e721742</vt:lpwstr>
  </property>
  <property fmtid="{D5CDD505-2E9C-101B-9397-08002B2CF9AE}" pid="13" name="CaseProduct">
    <vt:lpwstr>220;#Tyres|019bacad-e58e-4f45-931f-38b747200c2a</vt:lpwstr>
  </property>
  <property fmtid="{D5CDD505-2E9C-101B-9397-08002B2CF9AE}" pid="14" name="Reconsideration Phase">
    <vt:lpwstr/>
  </property>
  <property fmtid="{D5CDD505-2E9C-101B-9397-08002B2CF9AE}" pid="15" name="QC Gate">
    <vt:lpwstr/>
  </property>
  <property fmtid="{D5CDD505-2E9C-101B-9397-08002B2CF9AE}" pid="16" name="MediaServiceImageTags">
    <vt:lpwstr/>
  </property>
  <property fmtid="{D5CDD505-2E9C-101B-9397-08002B2CF9AE}" pid="17" name="DocumentType">
    <vt:lpwstr>145;#Questionnaire Appendix|84e65ae0-9fc8-4a5e-a6d7-59aa859c475e</vt:lpwstr>
  </property>
  <property fmtid="{D5CDD505-2E9C-101B-9397-08002B2CF9AE}" pid="18" name="lcf76f155ced4ddcb4097134ff3c332f">
    <vt:lpwstr/>
  </property>
  <property fmtid="{D5CDD505-2E9C-101B-9397-08002B2CF9AE}" pid="19" name="_docset_NoMedatataSyncRequired">
    <vt:lpwstr>False</vt:lpwstr>
  </property>
</Properties>
</file>